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34894D" w14:textId="77777777" w:rsidR="00C213BB" w:rsidRDefault="00F475EB" w:rsidP="00281E31">
      <w:r>
        <w:rPr>
          <w:noProof/>
        </w:rPr>
        <mc:AlternateContent>
          <mc:Choice Requires="wps">
            <w:drawing>
              <wp:anchor distT="0" distB="0" distL="114300" distR="114300" simplePos="0" relativeHeight="251657216" behindDoc="0" locked="0" layoutInCell="0" allowOverlap="1" wp14:anchorId="7AD91B74" wp14:editId="75FF37EF">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0839"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564170BC"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278ECA38" w14:textId="77777777"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91B74"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jtA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" o:allowincell="f" filled="f" stroked="f">
                <v:textbox>
                  <w:txbxContent>
                    <w:p w14:paraId="704D0839"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564170BC"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278ECA38" w14:textId="77777777"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B11C355" wp14:editId="537F894A">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D400D"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50FF18A0"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65608D29"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44145255" w14:textId="77777777" w:rsidR="007F3377" w:rsidRPr="002B4277" w:rsidRDefault="007F3377">
                            <w:pPr>
                              <w:rPr>
                                <w:rFonts w:ascii="Arial" w:hAnsi="Arial" w:cs="Arial"/>
                              </w:rPr>
                            </w:pPr>
                          </w:p>
                          <w:p w14:paraId="5AA76B0F" w14:textId="77777777"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C355"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dug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" o:allowincell="f" filled="f" stroked="f">
                <v:textbox>
                  <w:txbxContent>
                    <w:p w14:paraId="462D400D"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50FF18A0"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65608D29"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44145255" w14:textId="77777777" w:rsidR="007F3377" w:rsidRPr="002B4277" w:rsidRDefault="007F3377">
                      <w:pPr>
                        <w:rPr>
                          <w:rFonts w:ascii="Arial" w:hAnsi="Arial" w:cs="Arial"/>
                        </w:rPr>
                      </w:pPr>
                    </w:p>
                    <w:p w14:paraId="5AA76B0F" w14:textId="77777777"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5EC2CDEC" wp14:editId="7262C21B">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51BD6AD0" wp14:editId="6AB781B4">
                <wp:simplePos x="0" y="0"/>
                <wp:positionH relativeFrom="column">
                  <wp:posOffset>-925830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6A41"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7DCD1B2C"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409865D7"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6AD0" id="Text Box 6" o:spid="_x0000_s1028" type="#_x0000_t202" style="position:absolute;margin-left:-72.9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6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" o:allowincell="f" o:allowoverlap="f" filled="f" stroked="f">
                <v:textbox>
                  <w:txbxContent>
                    <w:p w14:paraId="48E46A41"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7DCD1B2C"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409865D7"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14:paraId="72842A02" w14:textId="77777777" w:rsidR="000B02F5" w:rsidRDefault="000B02F5" w:rsidP="000B02F5">
      <w:pPr>
        <w:tabs>
          <w:tab w:val="left" w:pos="1740"/>
        </w:tabs>
        <w:rPr>
          <w:sz w:val="24"/>
          <w:szCs w:val="24"/>
        </w:rPr>
      </w:pPr>
    </w:p>
    <w:p w14:paraId="534C832A" w14:textId="77777777" w:rsidR="000B02F5" w:rsidRDefault="000B02F5" w:rsidP="000B02F5">
      <w:pPr>
        <w:tabs>
          <w:tab w:val="left" w:pos="1740"/>
        </w:tabs>
        <w:rPr>
          <w:sz w:val="24"/>
          <w:szCs w:val="24"/>
        </w:rPr>
      </w:pPr>
    </w:p>
    <w:p w14:paraId="3950C696" w14:textId="77777777" w:rsidR="000B02F5" w:rsidRDefault="000B02F5" w:rsidP="000B02F5">
      <w:pPr>
        <w:tabs>
          <w:tab w:val="left" w:pos="1740"/>
        </w:tabs>
        <w:jc w:val="center"/>
      </w:pPr>
    </w:p>
    <w:p w14:paraId="07E5E531" w14:textId="77777777" w:rsidR="006E1C10" w:rsidRDefault="0049599C" w:rsidP="0049599C">
      <w:pPr>
        <w:jc w:val="center"/>
        <w:rPr>
          <w:b/>
          <w:sz w:val="22"/>
          <w:szCs w:val="22"/>
        </w:rPr>
      </w:pPr>
      <w:r w:rsidRPr="002D5C37">
        <w:rPr>
          <w:b/>
          <w:sz w:val="22"/>
          <w:szCs w:val="22"/>
        </w:rPr>
        <w:t xml:space="preserve">LOUISIANA COMMISSION ON PERINATAL CARE AND </w:t>
      </w:r>
    </w:p>
    <w:p w14:paraId="6ADF4AA5" w14:textId="450FBD81" w:rsidR="0049599C" w:rsidRPr="002D5C37" w:rsidRDefault="0049599C" w:rsidP="0049599C">
      <w:pPr>
        <w:jc w:val="center"/>
        <w:rPr>
          <w:b/>
          <w:sz w:val="22"/>
          <w:szCs w:val="22"/>
        </w:rPr>
      </w:pPr>
      <w:r w:rsidRPr="002D5C37">
        <w:rPr>
          <w:b/>
          <w:sz w:val="22"/>
          <w:szCs w:val="22"/>
        </w:rPr>
        <w:t>PREVENTION OF INFANT MORTALITY</w:t>
      </w:r>
    </w:p>
    <w:p w14:paraId="133F9A33" w14:textId="77777777" w:rsidR="000034DD" w:rsidRDefault="000034DD" w:rsidP="0049599C">
      <w:pPr>
        <w:jc w:val="center"/>
        <w:rPr>
          <w:sz w:val="22"/>
          <w:szCs w:val="22"/>
        </w:rPr>
      </w:pPr>
      <w:r w:rsidRPr="000034DD">
        <w:rPr>
          <w:sz w:val="22"/>
          <w:szCs w:val="22"/>
        </w:rPr>
        <w:t>https://zoom.us/j/398522104 Phone:  602 -333- 0032 Code: 695902</w:t>
      </w:r>
    </w:p>
    <w:p w14:paraId="0A0B4C8E" w14:textId="77777777" w:rsidR="00346A85" w:rsidRDefault="000034DD" w:rsidP="0049599C">
      <w:pPr>
        <w:jc w:val="center"/>
        <w:rPr>
          <w:sz w:val="22"/>
          <w:szCs w:val="22"/>
        </w:rPr>
      </w:pPr>
      <w:r>
        <w:rPr>
          <w:sz w:val="22"/>
          <w:szCs w:val="22"/>
        </w:rPr>
        <w:t>January 16, 2020</w:t>
      </w:r>
    </w:p>
    <w:p w14:paraId="6E8495A3" w14:textId="77777777" w:rsidR="003E789D" w:rsidRPr="002D5C37" w:rsidRDefault="003E789D" w:rsidP="0049599C">
      <w:pPr>
        <w:jc w:val="center"/>
        <w:rPr>
          <w:sz w:val="22"/>
          <w:szCs w:val="22"/>
        </w:rPr>
      </w:pPr>
    </w:p>
    <w:p w14:paraId="58CBF0E4" w14:textId="77777777" w:rsidR="00444441" w:rsidRDefault="006A7FC8" w:rsidP="006A6B74">
      <w:pPr>
        <w:ind w:left="1440" w:hanging="1440"/>
        <w:rPr>
          <w:sz w:val="22"/>
          <w:szCs w:val="22"/>
        </w:rPr>
      </w:pPr>
      <w:r w:rsidRPr="00820EAE">
        <w:rPr>
          <w:sz w:val="22"/>
          <w:szCs w:val="22"/>
          <w:u w:val="single"/>
        </w:rPr>
        <w:t>Attendees</w:t>
      </w:r>
      <w:r w:rsidR="00171D2C" w:rsidRPr="00820EAE">
        <w:rPr>
          <w:sz w:val="22"/>
          <w:szCs w:val="22"/>
        </w:rPr>
        <w:t xml:space="preserve">: </w:t>
      </w:r>
      <w:r w:rsidR="000D387D" w:rsidRPr="00820EAE">
        <w:rPr>
          <w:sz w:val="22"/>
          <w:szCs w:val="22"/>
        </w:rPr>
        <w:tab/>
      </w:r>
      <w:r w:rsidR="00424B33" w:rsidRPr="00820EAE">
        <w:rPr>
          <w:sz w:val="22"/>
          <w:szCs w:val="22"/>
        </w:rPr>
        <w:t xml:space="preserve">Dr. P. Scott Barrilleaux, </w:t>
      </w:r>
      <w:r w:rsidR="0098405E" w:rsidRPr="00820EAE">
        <w:rPr>
          <w:sz w:val="22"/>
          <w:szCs w:val="22"/>
        </w:rPr>
        <w:t>Dr. Steven Spedale</w:t>
      </w:r>
      <w:r w:rsidR="006A6B74" w:rsidRPr="00820EAE">
        <w:rPr>
          <w:sz w:val="22"/>
          <w:szCs w:val="22"/>
        </w:rPr>
        <w:t>,</w:t>
      </w:r>
      <w:r w:rsidR="007946DD" w:rsidRPr="00820EAE">
        <w:rPr>
          <w:sz w:val="22"/>
          <w:szCs w:val="22"/>
        </w:rPr>
        <w:t xml:space="preserve"> Dr. Rodney Wise</w:t>
      </w:r>
      <w:r w:rsidR="00071D5C" w:rsidRPr="00820EAE">
        <w:rPr>
          <w:sz w:val="22"/>
          <w:szCs w:val="22"/>
        </w:rPr>
        <w:t xml:space="preserve">, </w:t>
      </w:r>
      <w:r w:rsidR="006A6B74" w:rsidRPr="00820EAE">
        <w:rPr>
          <w:sz w:val="22"/>
          <w:szCs w:val="22"/>
        </w:rPr>
        <w:t>Dr. Robert Blereau</w:t>
      </w:r>
      <w:r w:rsidR="00071D5C" w:rsidRPr="00820EAE">
        <w:rPr>
          <w:sz w:val="22"/>
          <w:szCs w:val="22"/>
        </w:rPr>
        <w:t>,</w:t>
      </w:r>
    </w:p>
    <w:p w14:paraId="391E82EF" w14:textId="0FF01719" w:rsidR="00E43FBE" w:rsidRDefault="00071D5C" w:rsidP="006A6B74">
      <w:pPr>
        <w:ind w:left="1440" w:hanging="1440"/>
        <w:rPr>
          <w:sz w:val="22"/>
          <w:szCs w:val="22"/>
        </w:rPr>
      </w:pPr>
      <w:r w:rsidRPr="00820EAE">
        <w:rPr>
          <w:sz w:val="22"/>
          <w:szCs w:val="22"/>
        </w:rPr>
        <w:t xml:space="preserve"> </w:t>
      </w:r>
      <w:r w:rsidR="006A6B74" w:rsidRPr="00820EAE">
        <w:rPr>
          <w:sz w:val="22"/>
          <w:szCs w:val="22"/>
        </w:rPr>
        <w:t xml:space="preserve">   </w:t>
      </w:r>
      <w:r w:rsidR="00E43FBE">
        <w:rPr>
          <w:sz w:val="22"/>
          <w:szCs w:val="22"/>
        </w:rPr>
        <w:tab/>
      </w:r>
      <w:r w:rsidR="006A6B74" w:rsidRPr="00820EAE">
        <w:rPr>
          <w:sz w:val="22"/>
          <w:szCs w:val="22"/>
        </w:rPr>
        <w:t xml:space="preserve">Dr. Joseph Biggio, </w:t>
      </w:r>
      <w:r w:rsidR="00281452" w:rsidRPr="00820EAE">
        <w:rPr>
          <w:sz w:val="22"/>
          <w:szCs w:val="22"/>
        </w:rPr>
        <w:t xml:space="preserve">Dr. Tina Stefanski, </w:t>
      </w:r>
      <w:r w:rsidR="006A6B74" w:rsidRPr="00820EAE">
        <w:rPr>
          <w:sz w:val="22"/>
          <w:szCs w:val="22"/>
        </w:rPr>
        <w:t>Amy Zapata</w:t>
      </w:r>
      <w:r w:rsidR="00281452" w:rsidRPr="00820EAE">
        <w:rPr>
          <w:sz w:val="22"/>
          <w:szCs w:val="22"/>
        </w:rPr>
        <w:t xml:space="preserve">, Leslie Lewis, Emily </w:t>
      </w:r>
      <w:r w:rsidR="00E43FBE">
        <w:rPr>
          <w:sz w:val="22"/>
          <w:szCs w:val="22"/>
        </w:rPr>
        <w:t xml:space="preserve">Stevens, </w:t>
      </w:r>
    </w:p>
    <w:p w14:paraId="6F6D74F0" w14:textId="41D8E6E4" w:rsidR="00D233FA" w:rsidRPr="00820EAE" w:rsidRDefault="00281452" w:rsidP="00E43FBE">
      <w:pPr>
        <w:ind w:left="1440"/>
        <w:rPr>
          <w:sz w:val="22"/>
          <w:szCs w:val="22"/>
        </w:rPr>
      </w:pPr>
      <w:r w:rsidRPr="00820EAE">
        <w:rPr>
          <w:sz w:val="22"/>
          <w:szCs w:val="22"/>
        </w:rPr>
        <w:t>Rep. Stephanie Hilferty</w:t>
      </w:r>
    </w:p>
    <w:p w14:paraId="552C1C96" w14:textId="77777777" w:rsidR="00BC5EBE" w:rsidRPr="00820EAE" w:rsidRDefault="00BC5EBE" w:rsidP="006A7FC8">
      <w:pPr>
        <w:rPr>
          <w:sz w:val="22"/>
          <w:szCs w:val="22"/>
        </w:rPr>
      </w:pPr>
    </w:p>
    <w:p w14:paraId="523C2DD0" w14:textId="77777777" w:rsidR="00E43FBE" w:rsidRDefault="006A7FC8" w:rsidP="000D387D">
      <w:pPr>
        <w:ind w:left="1440" w:hanging="1440"/>
        <w:rPr>
          <w:sz w:val="22"/>
          <w:szCs w:val="22"/>
        </w:rPr>
      </w:pPr>
      <w:r w:rsidRPr="00820EAE">
        <w:rPr>
          <w:sz w:val="22"/>
          <w:szCs w:val="22"/>
          <w:u w:val="single"/>
        </w:rPr>
        <w:t>Guests</w:t>
      </w:r>
      <w:r w:rsidRPr="00820EAE">
        <w:rPr>
          <w:sz w:val="22"/>
          <w:szCs w:val="22"/>
        </w:rPr>
        <w:t xml:space="preserve">: </w:t>
      </w:r>
      <w:r w:rsidR="000D387D" w:rsidRPr="00820EAE">
        <w:rPr>
          <w:sz w:val="22"/>
          <w:szCs w:val="22"/>
        </w:rPr>
        <w:tab/>
      </w:r>
      <w:r w:rsidR="00EE03E9" w:rsidRPr="00820EAE">
        <w:rPr>
          <w:sz w:val="22"/>
          <w:szCs w:val="22"/>
        </w:rPr>
        <w:t xml:space="preserve">Dr. James Hussey, </w:t>
      </w:r>
      <w:r w:rsidR="00281452" w:rsidRPr="00820EAE">
        <w:rPr>
          <w:sz w:val="22"/>
          <w:szCs w:val="22"/>
        </w:rPr>
        <w:t xml:space="preserve">Dr. Veronica Gillispie, </w:t>
      </w:r>
      <w:r w:rsidR="000C4A98" w:rsidRPr="00820EAE">
        <w:rPr>
          <w:sz w:val="22"/>
          <w:szCs w:val="22"/>
        </w:rPr>
        <w:t xml:space="preserve">Dr. Lyn </w:t>
      </w:r>
      <w:proofErr w:type="spellStart"/>
      <w:r w:rsidR="000C4A98" w:rsidRPr="00820EAE">
        <w:rPr>
          <w:sz w:val="22"/>
          <w:szCs w:val="22"/>
        </w:rPr>
        <w:t>Kieltyka</w:t>
      </w:r>
      <w:proofErr w:type="spellEnd"/>
      <w:r w:rsidR="000C4A98" w:rsidRPr="00820EAE">
        <w:rPr>
          <w:sz w:val="22"/>
          <w:szCs w:val="22"/>
        </w:rPr>
        <w:t xml:space="preserve">, </w:t>
      </w:r>
      <w:r w:rsidR="009A75DA" w:rsidRPr="00820EAE">
        <w:rPr>
          <w:sz w:val="22"/>
          <w:szCs w:val="22"/>
        </w:rPr>
        <w:t xml:space="preserve">Becky Majdoch, </w:t>
      </w:r>
    </w:p>
    <w:p w14:paraId="5DDF9ED5" w14:textId="77777777" w:rsidR="00E43FBE" w:rsidRDefault="000D387D" w:rsidP="00E43FBE">
      <w:pPr>
        <w:ind w:left="1440"/>
        <w:rPr>
          <w:sz w:val="22"/>
          <w:szCs w:val="22"/>
        </w:rPr>
      </w:pPr>
      <w:r w:rsidRPr="00820EAE">
        <w:rPr>
          <w:sz w:val="22"/>
          <w:szCs w:val="22"/>
        </w:rPr>
        <w:t xml:space="preserve">Kelly Bankston, </w:t>
      </w:r>
      <w:r w:rsidR="009A75DA" w:rsidRPr="00820EAE">
        <w:rPr>
          <w:sz w:val="22"/>
          <w:szCs w:val="22"/>
        </w:rPr>
        <w:t xml:space="preserve">Amy Ladley, </w:t>
      </w:r>
      <w:r w:rsidR="0098405E" w:rsidRPr="00820EAE">
        <w:rPr>
          <w:sz w:val="22"/>
          <w:szCs w:val="22"/>
        </w:rPr>
        <w:t>Berkley Durbin</w:t>
      </w:r>
      <w:r w:rsidR="00A90600" w:rsidRPr="00820EAE">
        <w:rPr>
          <w:sz w:val="22"/>
          <w:szCs w:val="22"/>
        </w:rPr>
        <w:t xml:space="preserve">, </w:t>
      </w:r>
      <w:r w:rsidR="006A6B74" w:rsidRPr="00820EAE">
        <w:rPr>
          <w:sz w:val="22"/>
          <w:szCs w:val="22"/>
        </w:rPr>
        <w:t>Karis S</w:t>
      </w:r>
      <w:r w:rsidR="00C1586F" w:rsidRPr="00820EAE">
        <w:rPr>
          <w:sz w:val="22"/>
          <w:szCs w:val="22"/>
        </w:rPr>
        <w:t>c</w:t>
      </w:r>
      <w:r w:rsidR="00E43FBE">
        <w:rPr>
          <w:sz w:val="22"/>
          <w:szCs w:val="22"/>
        </w:rPr>
        <w:t>hoellmann, Traci Perry,</w:t>
      </w:r>
    </w:p>
    <w:p w14:paraId="5008FB69" w14:textId="77777777" w:rsidR="00E43FBE" w:rsidRDefault="006A6B74" w:rsidP="00E43FBE">
      <w:pPr>
        <w:ind w:left="1440"/>
        <w:rPr>
          <w:sz w:val="22"/>
          <w:szCs w:val="22"/>
        </w:rPr>
      </w:pPr>
      <w:proofErr w:type="spellStart"/>
      <w:r w:rsidRPr="00820EAE">
        <w:rPr>
          <w:sz w:val="22"/>
          <w:szCs w:val="22"/>
        </w:rPr>
        <w:t>Rosi</w:t>
      </w:r>
      <w:proofErr w:type="spellEnd"/>
      <w:r w:rsidRPr="00820EAE">
        <w:rPr>
          <w:sz w:val="22"/>
          <w:szCs w:val="22"/>
        </w:rPr>
        <w:t xml:space="preserve"> Trichilo, Rachelle Boudreaux, </w:t>
      </w:r>
      <w:r w:rsidR="00281452" w:rsidRPr="00820EAE">
        <w:rPr>
          <w:sz w:val="22"/>
          <w:szCs w:val="22"/>
        </w:rPr>
        <w:t xml:space="preserve">Kerrie Redmond, Debra Perna, Greg Waddell, </w:t>
      </w:r>
    </w:p>
    <w:p w14:paraId="18519B02" w14:textId="6B0AE694" w:rsidR="006A7FC8" w:rsidRPr="00820EAE" w:rsidRDefault="00281452" w:rsidP="00E43FBE">
      <w:pPr>
        <w:ind w:left="1440"/>
        <w:rPr>
          <w:sz w:val="22"/>
          <w:szCs w:val="22"/>
        </w:rPr>
      </w:pPr>
      <w:r w:rsidRPr="00820EAE">
        <w:rPr>
          <w:sz w:val="22"/>
          <w:szCs w:val="22"/>
        </w:rPr>
        <w:t>Rosa Bustamante-Forest</w:t>
      </w:r>
      <w:r w:rsidR="00FD2362">
        <w:rPr>
          <w:sz w:val="22"/>
          <w:szCs w:val="22"/>
        </w:rPr>
        <w:t>, Marci Brewer</w:t>
      </w:r>
    </w:p>
    <w:p w14:paraId="0DB46084" w14:textId="77777777" w:rsidR="006F6E01" w:rsidRPr="00820EAE" w:rsidRDefault="006F6E01" w:rsidP="0049599C">
      <w:pPr>
        <w:rPr>
          <w:sz w:val="22"/>
          <w:szCs w:val="22"/>
        </w:rPr>
      </w:pPr>
    </w:p>
    <w:p w14:paraId="5BE751B0" w14:textId="77777777" w:rsidR="0015077D" w:rsidRPr="00820EAE" w:rsidRDefault="0049599C" w:rsidP="00AD0888">
      <w:pPr>
        <w:spacing w:line="276" w:lineRule="auto"/>
        <w:rPr>
          <w:b/>
          <w:sz w:val="22"/>
          <w:szCs w:val="22"/>
        </w:rPr>
      </w:pPr>
      <w:r w:rsidRPr="00820EAE">
        <w:rPr>
          <w:b/>
          <w:sz w:val="22"/>
          <w:szCs w:val="22"/>
        </w:rPr>
        <w:t>Meeting Notes:</w:t>
      </w:r>
    </w:p>
    <w:p w14:paraId="7FD457D6" w14:textId="5278EA80" w:rsidR="002A449C" w:rsidRPr="00820EAE" w:rsidRDefault="002A449C" w:rsidP="006B4CFB">
      <w:pPr>
        <w:pStyle w:val="ListParagraph"/>
        <w:numPr>
          <w:ilvl w:val="0"/>
          <w:numId w:val="1"/>
        </w:numPr>
        <w:spacing w:line="276" w:lineRule="auto"/>
        <w:contextualSpacing/>
        <w:rPr>
          <w:rFonts w:ascii="Times New Roman" w:hAnsi="Times New Roman"/>
        </w:rPr>
      </w:pPr>
      <w:r w:rsidRPr="00820EAE">
        <w:rPr>
          <w:rFonts w:ascii="Times New Roman" w:hAnsi="Times New Roman"/>
          <w:u w:val="single"/>
        </w:rPr>
        <w:t>Review Approval of Meetings Notes</w:t>
      </w:r>
      <w:r w:rsidRPr="00820EAE">
        <w:rPr>
          <w:rFonts w:ascii="Times New Roman" w:hAnsi="Times New Roman"/>
        </w:rPr>
        <w:t>:</w:t>
      </w:r>
      <w:r w:rsidR="00217318" w:rsidRPr="00820EAE">
        <w:rPr>
          <w:rFonts w:ascii="Times New Roman" w:hAnsi="Times New Roman"/>
        </w:rPr>
        <w:t xml:space="preserve"> </w:t>
      </w:r>
      <w:r w:rsidRPr="00820EAE">
        <w:rPr>
          <w:rFonts w:ascii="Times New Roman" w:hAnsi="Times New Roman"/>
        </w:rPr>
        <w:t xml:space="preserve">A quorum was reached and members voted unanimously to adopt all meetings notes from 2019, as well as the Nov 2018 notes. These will now be posted on the online Boards and Commissions portal. </w:t>
      </w:r>
    </w:p>
    <w:p w14:paraId="5435AD72" w14:textId="4082CCA4" w:rsidR="00BE734A" w:rsidRPr="00820EAE" w:rsidRDefault="00217318" w:rsidP="006B4CFB">
      <w:pPr>
        <w:pStyle w:val="ListParagraph"/>
        <w:numPr>
          <w:ilvl w:val="0"/>
          <w:numId w:val="1"/>
        </w:numPr>
        <w:spacing w:line="276" w:lineRule="auto"/>
        <w:contextualSpacing/>
        <w:rPr>
          <w:rFonts w:ascii="Times New Roman" w:hAnsi="Times New Roman"/>
        </w:rPr>
      </w:pPr>
      <w:r w:rsidRPr="00820EAE">
        <w:rPr>
          <w:rFonts w:ascii="Times New Roman" w:hAnsi="Times New Roman"/>
          <w:u w:val="single"/>
        </w:rPr>
        <w:t>Membership</w:t>
      </w:r>
      <w:r w:rsidR="000D7843" w:rsidRPr="00820EAE">
        <w:rPr>
          <w:rFonts w:ascii="Times New Roman" w:hAnsi="Times New Roman"/>
          <w:u w:val="single"/>
        </w:rPr>
        <w:t xml:space="preserve"> </w:t>
      </w:r>
      <w:r w:rsidR="006D6F5D" w:rsidRPr="00820EAE">
        <w:rPr>
          <w:rFonts w:ascii="Times New Roman" w:hAnsi="Times New Roman"/>
          <w:u w:val="single"/>
        </w:rPr>
        <w:t>Subc</w:t>
      </w:r>
      <w:r w:rsidR="000D7843" w:rsidRPr="00820EAE">
        <w:rPr>
          <w:rFonts w:ascii="Times New Roman" w:hAnsi="Times New Roman"/>
          <w:u w:val="single"/>
        </w:rPr>
        <w:t>ommittee</w:t>
      </w:r>
    </w:p>
    <w:p w14:paraId="4750C1E9" w14:textId="4FCE6F8A" w:rsidR="00281452" w:rsidRPr="00820EAE" w:rsidRDefault="00C1586F" w:rsidP="00217318">
      <w:pPr>
        <w:pStyle w:val="ListParagraph"/>
        <w:numPr>
          <w:ilvl w:val="0"/>
          <w:numId w:val="11"/>
        </w:numPr>
        <w:spacing w:line="276" w:lineRule="auto"/>
        <w:contextualSpacing/>
        <w:rPr>
          <w:rFonts w:ascii="Times New Roman" w:hAnsi="Times New Roman"/>
        </w:rPr>
      </w:pPr>
      <w:r w:rsidRPr="00820EAE">
        <w:rPr>
          <w:rFonts w:ascii="Times New Roman" w:hAnsi="Times New Roman"/>
        </w:rPr>
        <w:t>Vacancies: With Dr. Drury</w:t>
      </w:r>
      <w:r w:rsidR="002A449C" w:rsidRPr="00820EAE">
        <w:rPr>
          <w:rFonts w:ascii="Times New Roman" w:hAnsi="Times New Roman"/>
        </w:rPr>
        <w:t>’s</w:t>
      </w:r>
      <w:r w:rsidRPr="00820EAE">
        <w:rPr>
          <w:rFonts w:ascii="Times New Roman" w:hAnsi="Times New Roman"/>
        </w:rPr>
        <w:t xml:space="preserve"> resignation in December</w:t>
      </w:r>
      <w:r w:rsidR="00281452" w:rsidRPr="00820EAE">
        <w:rPr>
          <w:rFonts w:ascii="Times New Roman" w:hAnsi="Times New Roman"/>
        </w:rPr>
        <w:t xml:space="preserve">; the pediatrician position is </w:t>
      </w:r>
      <w:r w:rsidR="002A449C" w:rsidRPr="00820EAE">
        <w:rPr>
          <w:rFonts w:ascii="Times New Roman" w:hAnsi="Times New Roman"/>
        </w:rPr>
        <w:t xml:space="preserve">now </w:t>
      </w:r>
      <w:r w:rsidRPr="00820EAE">
        <w:rPr>
          <w:rFonts w:ascii="Times New Roman" w:hAnsi="Times New Roman"/>
        </w:rPr>
        <w:t>vacant</w:t>
      </w:r>
      <w:r w:rsidR="002A449C" w:rsidRPr="00820EAE">
        <w:rPr>
          <w:rFonts w:ascii="Times New Roman" w:hAnsi="Times New Roman"/>
        </w:rPr>
        <w:t>. The neonatal n</w:t>
      </w:r>
      <w:r w:rsidRPr="00820EAE">
        <w:rPr>
          <w:rFonts w:ascii="Times New Roman" w:hAnsi="Times New Roman"/>
        </w:rPr>
        <w:t xml:space="preserve">urse role is also vacant as of Jan 1,2020 with Gaye Dean’s planned resignation. The Commission is moving forward with submitting a recommendation for the </w:t>
      </w:r>
      <w:r w:rsidR="002A449C" w:rsidRPr="00820EAE">
        <w:rPr>
          <w:rFonts w:ascii="Times New Roman" w:hAnsi="Times New Roman"/>
        </w:rPr>
        <w:t xml:space="preserve">women’s health nurse practitioner. </w:t>
      </w:r>
      <w:r w:rsidR="00281452" w:rsidRPr="00820EAE">
        <w:rPr>
          <w:rFonts w:ascii="Times New Roman" w:hAnsi="Times New Roman"/>
        </w:rPr>
        <w:t xml:space="preserve">Call for suggestions for </w:t>
      </w:r>
      <w:r w:rsidR="002A449C" w:rsidRPr="00820EAE">
        <w:rPr>
          <w:rFonts w:ascii="Times New Roman" w:hAnsi="Times New Roman"/>
        </w:rPr>
        <w:t xml:space="preserve">the </w:t>
      </w:r>
      <w:r w:rsidR="00281452" w:rsidRPr="00820EAE">
        <w:rPr>
          <w:rFonts w:ascii="Times New Roman" w:hAnsi="Times New Roman"/>
        </w:rPr>
        <w:t xml:space="preserve">two open position </w:t>
      </w:r>
      <w:r w:rsidR="002A449C" w:rsidRPr="00820EAE">
        <w:rPr>
          <w:rFonts w:ascii="Times New Roman" w:hAnsi="Times New Roman"/>
        </w:rPr>
        <w:t xml:space="preserve">was made. </w:t>
      </w:r>
    </w:p>
    <w:p w14:paraId="002BCF6E" w14:textId="3D99D1FB" w:rsidR="00EE03E9" w:rsidRPr="00820EAE" w:rsidRDefault="002A449C" w:rsidP="00217318">
      <w:pPr>
        <w:pStyle w:val="ListParagraph"/>
        <w:numPr>
          <w:ilvl w:val="0"/>
          <w:numId w:val="11"/>
        </w:numPr>
        <w:spacing w:line="276" w:lineRule="auto"/>
        <w:contextualSpacing/>
        <w:rPr>
          <w:rFonts w:ascii="Times New Roman" w:hAnsi="Times New Roman"/>
        </w:rPr>
      </w:pPr>
      <w:r w:rsidRPr="00820EAE">
        <w:rPr>
          <w:rFonts w:ascii="Times New Roman" w:hAnsi="Times New Roman"/>
        </w:rPr>
        <w:t xml:space="preserve">Member Participation-  </w:t>
      </w:r>
      <w:r w:rsidR="00281452" w:rsidRPr="00820EAE">
        <w:rPr>
          <w:rFonts w:ascii="Times New Roman" w:hAnsi="Times New Roman"/>
        </w:rPr>
        <w:t xml:space="preserve">Letters </w:t>
      </w:r>
      <w:r w:rsidRPr="00820EAE">
        <w:rPr>
          <w:rFonts w:ascii="Times New Roman" w:hAnsi="Times New Roman"/>
        </w:rPr>
        <w:t xml:space="preserve">were sent and follow-up calls made to members where participation was low in 2019. </w:t>
      </w:r>
      <w:r w:rsidR="00281452" w:rsidRPr="00820EAE">
        <w:rPr>
          <w:rFonts w:ascii="Times New Roman" w:hAnsi="Times New Roman"/>
        </w:rPr>
        <w:t xml:space="preserve"> </w:t>
      </w:r>
    </w:p>
    <w:p w14:paraId="5C731C9E" w14:textId="77777777" w:rsidR="00217318" w:rsidRPr="00820EAE" w:rsidRDefault="002A449C" w:rsidP="00217318">
      <w:pPr>
        <w:pStyle w:val="ListParagraph"/>
        <w:numPr>
          <w:ilvl w:val="0"/>
          <w:numId w:val="11"/>
        </w:numPr>
        <w:spacing w:line="276" w:lineRule="auto"/>
        <w:contextualSpacing/>
        <w:rPr>
          <w:rFonts w:ascii="Times New Roman" w:hAnsi="Times New Roman"/>
        </w:rPr>
      </w:pPr>
      <w:r w:rsidRPr="00820EAE">
        <w:rPr>
          <w:rFonts w:ascii="Times New Roman" w:hAnsi="Times New Roman"/>
        </w:rPr>
        <w:t xml:space="preserve">The subcommittee </w:t>
      </w:r>
      <w:r w:rsidR="00217318" w:rsidRPr="00820EAE">
        <w:rPr>
          <w:rFonts w:ascii="Times New Roman" w:hAnsi="Times New Roman"/>
        </w:rPr>
        <w:t xml:space="preserve">does not recommend </w:t>
      </w:r>
      <w:r w:rsidRPr="00820EAE">
        <w:rPr>
          <w:rFonts w:ascii="Times New Roman" w:hAnsi="Times New Roman"/>
        </w:rPr>
        <w:t>open</w:t>
      </w:r>
      <w:r w:rsidR="00217318" w:rsidRPr="00820EAE">
        <w:rPr>
          <w:rFonts w:ascii="Times New Roman" w:hAnsi="Times New Roman"/>
        </w:rPr>
        <w:t>ing</w:t>
      </w:r>
      <w:r w:rsidRPr="00820EAE">
        <w:rPr>
          <w:rFonts w:ascii="Times New Roman" w:hAnsi="Times New Roman"/>
        </w:rPr>
        <w:t xml:space="preserve"> the legislation that establishes the Commission.</w:t>
      </w:r>
      <w:r w:rsidR="00217318" w:rsidRPr="00820EAE">
        <w:rPr>
          <w:rFonts w:ascii="Times New Roman" w:hAnsi="Times New Roman"/>
        </w:rPr>
        <w:t xml:space="preserve"> To address what constitutes a quorum</w:t>
      </w:r>
      <w:r w:rsidRPr="00820EAE">
        <w:rPr>
          <w:rFonts w:ascii="Times New Roman" w:hAnsi="Times New Roman"/>
        </w:rPr>
        <w:t xml:space="preserve"> </w:t>
      </w:r>
    </w:p>
    <w:p w14:paraId="4133AF1A" w14:textId="77777777" w:rsidR="00217318" w:rsidRPr="00820EAE" w:rsidRDefault="00B6214E" w:rsidP="00217318">
      <w:pPr>
        <w:pStyle w:val="ListParagraph"/>
        <w:numPr>
          <w:ilvl w:val="0"/>
          <w:numId w:val="1"/>
        </w:numPr>
        <w:spacing w:line="276" w:lineRule="auto"/>
        <w:contextualSpacing/>
        <w:rPr>
          <w:rFonts w:ascii="Times New Roman" w:hAnsi="Times New Roman"/>
          <w:u w:val="single"/>
        </w:rPr>
      </w:pPr>
      <w:r w:rsidRPr="00820EAE">
        <w:rPr>
          <w:rFonts w:ascii="Times New Roman" w:hAnsi="Times New Roman"/>
          <w:u w:val="single"/>
        </w:rPr>
        <w:t>NAS Subcommittee</w:t>
      </w:r>
      <w:r w:rsidRPr="00820EAE">
        <w:rPr>
          <w:rFonts w:ascii="Times New Roman" w:hAnsi="Times New Roman"/>
          <w:u w:val="single"/>
        </w:rPr>
        <w:tab/>
      </w:r>
    </w:p>
    <w:p w14:paraId="4E527D98" w14:textId="24698C7A" w:rsidR="00540198" w:rsidRPr="00820EAE" w:rsidRDefault="00540198" w:rsidP="00217318">
      <w:pPr>
        <w:pStyle w:val="ListParagraph"/>
        <w:numPr>
          <w:ilvl w:val="0"/>
          <w:numId w:val="12"/>
        </w:numPr>
        <w:spacing w:line="276" w:lineRule="auto"/>
        <w:contextualSpacing/>
        <w:rPr>
          <w:rFonts w:ascii="Times New Roman" w:hAnsi="Times New Roman"/>
        </w:rPr>
      </w:pPr>
      <w:r w:rsidRPr="00820EAE">
        <w:rPr>
          <w:rFonts w:ascii="Times New Roman" w:hAnsi="Times New Roman"/>
        </w:rPr>
        <w:t>Two g</w:t>
      </w:r>
      <w:r w:rsidR="000C4A98" w:rsidRPr="00820EAE">
        <w:rPr>
          <w:rFonts w:ascii="Times New Roman" w:hAnsi="Times New Roman"/>
        </w:rPr>
        <w:t xml:space="preserve">raduate </w:t>
      </w:r>
      <w:r w:rsidR="00217318" w:rsidRPr="00820EAE">
        <w:rPr>
          <w:rFonts w:ascii="Times New Roman" w:hAnsi="Times New Roman"/>
        </w:rPr>
        <w:t xml:space="preserve">public health students scanned for </w:t>
      </w:r>
      <w:r w:rsidR="00820EAE" w:rsidRPr="00820EAE">
        <w:rPr>
          <w:rFonts w:ascii="Times New Roman" w:hAnsi="Times New Roman"/>
        </w:rPr>
        <w:t xml:space="preserve">the </w:t>
      </w:r>
      <w:r w:rsidR="00217318" w:rsidRPr="00820EAE">
        <w:rPr>
          <w:rFonts w:ascii="Times New Roman" w:hAnsi="Times New Roman"/>
        </w:rPr>
        <w:t xml:space="preserve">progress and status of </w:t>
      </w:r>
      <w:r w:rsidRPr="00820EAE">
        <w:rPr>
          <w:rFonts w:ascii="Times New Roman" w:hAnsi="Times New Roman"/>
        </w:rPr>
        <w:t>the ‘</w:t>
      </w:r>
      <w:r w:rsidR="00217318" w:rsidRPr="00820EAE">
        <w:rPr>
          <w:rFonts w:ascii="Times New Roman" w:hAnsi="Times New Roman"/>
        </w:rPr>
        <w:t>Prevention</w:t>
      </w:r>
      <w:r w:rsidRPr="00820EAE">
        <w:rPr>
          <w:rFonts w:ascii="Times New Roman" w:hAnsi="Times New Roman"/>
        </w:rPr>
        <w:t>’</w:t>
      </w:r>
      <w:r w:rsidR="00217318" w:rsidRPr="00820EAE">
        <w:rPr>
          <w:rFonts w:ascii="Times New Roman" w:hAnsi="Times New Roman"/>
        </w:rPr>
        <w:t xml:space="preserve"> and </w:t>
      </w:r>
      <w:r w:rsidRPr="00820EAE">
        <w:rPr>
          <w:rFonts w:ascii="Times New Roman" w:hAnsi="Times New Roman"/>
        </w:rPr>
        <w:t xml:space="preserve">‘Clinical Care and Coordination’ </w:t>
      </w:r>
      <w:r w:rsidR="00217318" w:rsidRPr="00820EAE">
        <w:rPr>
          <w:rFonts w:ascii="Times New Roman" w:hAnsi="Times New Roman"/>
        </w:rPr>
        <w:t xml:space="preserve">recommendations set forth in the 2016 HCR </w:t>
      </w:r>
      <w:r w:rsidRPr="00820EAE">
        <w:rPr>
          <w:rFonts w:ascii="Times New Roman" w:hAnsi="Times New Roman"/>
        </w:rPr>
        <w:t xml:space="preserve">162 document: </w:t>
      </w:r>
      <w:r w:rsidR="00217318" w:rsidRPr="00820EAE">
        <w:rPr>
          <w:rFonts w:ascii="Times New Roman" w:hAnsi="Times New Roman"/>
          <w:i/>
        </w:rPr>
        <w:t>Prevention, Screening, and Treatment of Neonatal Abstinence Syndrome</w:t>
      </w:r>
      <w:r w:rsidRPr="00820EAE">
        <w:rPr>
          <w:rFonts w:ascii="Times New Roman" w:hAnsi="Times New Roman"/>
          <w:i/>
        </w:rPr>
        <w:t xml:space="preserve">. </w:t>
      </w:r>
      <w:r w:rsidRPr="00820EAE">
        <w:rPr>
          <w:rFonts w:ascii="Times New Roman" w:hAnsi="Times New Roman"/>
        </w:rPr>
        <w:t>A report will be provided to the subcommittee who will submit a brief of findings the to the Commission.</w:t>
      </w:r>
    </w:p>
    <w:p w14:paraId="4ADA9352" w14:textId="718F743C" w:rsidR="00217318" w:rsidRPr="00820EAE" w:rsidRDefault="00540198" w:rsidP="00540198">
      <w:pPr>
        <w:pStyle w:val="ListParagraph"/>
        <w:numPr>
          <w:ilvl w:val="0"/>
          <w:numId w:val="12"/>
        </w:numPr>
        <w:spacing w:line="276" w:lineRule="auto"/>
        <w:contextualSpacing/>
        <w:rPr>
          <w:rFonts w:ascii="Times New Roman" w:hAnsi="Times New Roman"/>
        </w:rPr>
      </w:pPr>
      <w:r w:rsidRPr="00820EAE">
        <w:rPr>
          <w:rFonts w:ascii="Times New Roman" w:hAnsi="Times New Roman"/>
        </w:rPr>
        <w:t>With D</w:t>
      </w:r>
      <w:r w:rsidR="00820EAE">
        <w:rPr>
          <w:rFonts w:ascii="Times New Roman" w:hAnsi="Times New Roman"/>
        </w:rPr>
        <w:t>r.</w:t>
      </w:r>
      <w:r w:rsidRPr="00820EAE">
        <w:rPr>
          <w:rFonts w:ascii="Times New Roman" w:hAnsi="Times New Roman"/>
        </w:rPr>
        <w:t xml:space="preserve"> Drury’s resignation, additional members volunteered to serve on the subcommittee: </w:t>
      </w:r>
      <w:r w:rsidR="000C3F5B">
        <w:rPr>
          <w:rFonts w:ascii="Times New Roman" w:hAnsi="Times New Roman"/>
        </w:rPr>
        <w:t xml:space="preserve">Dr. Barrilleaux, Dr. </w:t>
      </w:r>
      <w:proofErr w:type="spellStart"/>
      <w:r w:rsidR="000C3F5B">
        <w:rPr>
          <w:rFonts w:ascii="Times New Roman" w:hAnsi="Times New Roman"/>
        </w:rPr>
        <w:t>Spedale</w:t>
      </w:r>
      <w:proofErr w:type="spellEnd"/>
      <w:r w:rsidR="000C4A98" w:rsidRPr="00820EAE">
        <w:rPr>
          <w:rFonts w:ascii="Times New Roman" w:hAnsi="Times New Roman"/>
        </w:rPr>
        <w:t xml:space="preserve"> &amp; Berkley Durbin </w:t>
      </w:r>
    </w:p>
    <w:p w14:paraId="0F905744" w14:textId="77777777" w:rsidR="000B6DEB" w:rsidRPr="00820EAE" w:rsidRDefault="000C4A98" w:rsidP="000B6DEB">
      <w:pPr>
        <w:pStyle w:val="ListParagraph"/>
        <w:numPr>
          <w:ilvl w:val="0"/>
          <w:numId w:val="1"/>
        </w:numPr>
        <w:spacing w:line="276" w:lineRule="auto"/>
        <w:contextualSpacing/>
        <w:rPr>
          <w:rFonts w:ascii="Times New Roman" w:hAnsi="Times New Roman"/>
        </w:rPr>
      </w:pPr>
      <w:r w:rsidRPr="00820EAE">
        <w:rPr>
          <w:rFonts w:ascii="Times New Roman" w:hAnsi="Times New Roman"/>
          <w:u w:val="single"/>
        </w:rPr>
        <w:t>Legislative Updates</w:t>
      </w:r>
    </w:p>
    <w:p w14:paraId="50FEACF5" w14:textId="6C6BA321" w:rsidR="000C4A98" w:rsidRPr="00820EAE" w:rsidRDefault="000B6DEB" w:rsidP="00820EAE">
      <w:pPr>
        <w:pStyle w:val="ListParagraph"/>
        <w:numPr>
          <w:ilvl w:val="1"/>
          <w:numId w:val="1"/>
        </w:numPr>
        <w:tabs>
          <w:tab w:val="left" w:pos="720"/>
        </w:tabs>
        <w:spacing w:line="276" w:lineRule="auto"/>
        <w:ind w:left="720"/>
        <w:contextualSpacing/>
        <w:rPr>
          <w:rFonts w:ascii="Times New Roman" w:hAnsi="Times New Roman"/>
        </w:rPr>
      </w:pPr>
      <w:r w:rsidRPr="00820EAE">
        <w:rPr>
          <w:rFonts w:ascii="Times New Roman" w:hAnsi="Times New Roman"/>
        </w:rPr>
        <w:t xml:space="preserve">The </w:t>
      </w:r>
      <w:r w:rsidR="00B423E7">
        <w:rPr>
          <w:rFonts w:ascii="Times New Roman" w:hAnsi="Times New Roman"/>
        </w:rPr>
        <w:t>HB</w:t>
      </w:r>
      <w:r w:rsidR="00820EAE" w:rsidRPr="00820EAE">
        <w:rPr>
          <w:rFonts w:ascii="Times New Roman" w:hAnsi="Times New Roman"/>
        </w:rPr>
        <w:t xml:space="preserve"> </w:t>
      </w:r>
      <w:r w:rsidR="00B423E7">
        <w:rPr>
          <w:rFonts w:ascii="Times New Roman" w:hAnsi="Times New Roman"/>
        </w:rPr>
        <w:t>8</w:t>
      </w:r>
      <w:r w:rsidR="00820EAE" w:rsidRPr="00820EAE">
        <w:rPr>
          <w:rFonts w:ascii="Times New Roman" w:hAnsi="Times New Roman"/>
        </w:rPr>
        <w:t>18</w:t>
      </w:r>
      <w:r w:rsidR="00B423E7">
        <w:rPr>
          <w:rFonts w:ascii="Times New Roman" w:hAnsi="Times New Roman"/>
        </w:rPr>
        <w:t>,</w:t>
      </w:r>
      <w:r w:rsidR="00820EAE" w:rsidRPr="00820EAE">
        <w:rPr>
          <w:rFonts w:ascii="Times New Roman" w:hAnsi="Times New Roman"/>
        </w:rPr>
        <w:t xml:space="preserve"> </w:t>
      </w:r>
      <w:r w:rsidR="000C4A98" w:rsidRPr="00820EAE">
        <w:rPr>
          <w:rFonts w:ascii="Times New Roman" w:hAnsi="Times New Roman"/>
        </w:rPr>
        <w:t>Healthy Moms, Healthy Babies</w:t>
      </w:r>
      <w:r w:rsidR="00820EAE" w:rsidRPr="00820EAE">
        <w:rPr>
          <w:rFonts w:ascii="Times New Roman" w:hAnsi="Times New Roman"/>
        </w:rPr>
        <w:t xml:space="preserve"> report,</w:t>
      </w:r>
      <w:r w:rsidRPr="00820EAE">
        <w:rPr>
          <w:rFonts w:ascii="Times New Roman" w:hAnsi="Times New Roman"/>
        </w:rPr>
        <w:t xml:space="preserve"> the </w:t>
      </w:r>
      <w:r w:rsidR="00820EAE" w:rsidRPr="00820EAE">
        <w:rPr>
          <w:rFonts w:ascii="Times New Roman" w:hAnsi="Times New Roman"/>
        </w:rPr>
        <w:t>HR 294 r</w:t>
      </w:r>
      <w:r w:rsidR="000C4A98" w:rsidRPr="00820EAE">
        <w:rPr>
          <w:rFonts w:ascii="Times New Roman" w:hAnsi="Times New Roman"/>
        </w:rPr>
        <w:t>eport</w:t>
      </w:r>
      <w:r w:rsidRPr="00820EAE">
        <w:rPr>
          <w:rFonts w:ascii="Times New Roman" w:hAnsi="Times New Roman"/>
        </w:rPr>
        <w:t xml:space="preserve">: Racial Disparities in Maternal Health Outcomes, and the </w:t>
      </w:r>
      <w:r w:rsidR="00820EAE" w:rsidRPr="00820EAE">
        <w:rPr>
          <w:rFonts w:ascii="Times New Roman" w:hAnsi="Times New Roman"/>
        </w:rPr>
        <w:t>Newborn Screening r</w:t>
      </w:r>
      <w:r w:rsidR="000C4A98" w:rsidRPr="00820EAE">
        <w:rPr>
          <w:rFonts w:ascii="Times New Roman" w:hAnsi="Times New Roman"/>
        </w:rPr>
        <w:t>eport: HCR 34 SCR 16</w:t>
      </w:r>
      <w:r w:rsidRPr="00820EAE">
        <w:rPr>
          <w:rFonts w:ascii="Times New Roman" w:hAnsi="Times New Roman"/>
        </w:rPr>
        <w:t xml:space="preserve"> are currently being routed for </w:t>
      </w:r>
      <w:r w:rsidR="00820EAE" w:rsidRPr="00820EAE">
        <w:rPr>
          <w:rFonts w:ascii="Times New Roman" w:hAnsi="Times New Roman"/>
        </w:rPr>
        <w:t xml:space="preserve">agency </w:t>
      </w:r>
      <w:r w:rsidRPr="00820EAE">
        <w:rPr>
          <w:rFonts w:ascii="Times New Roman" w:hAnsi="Times New Roman"/>
        </w:rPr>
        <w:t xml:space="preserve">approval. A preview of the recommendations </w:t>
      </w:r>
      <w:r w:rsidR="00820EAE" w:rsidRPr="00820EAE">
        <w:rPr>
          <w:rFonts w:ascii="Times New Roman" w:hAnsi="Times New Roman"/>
        </w:rPr>
        <w:t xml:space="preserve">contained </w:t>
      </w:r>
      <w:r w:rsidRPr="00820EAE">
        <w:rPr>
          <w:rFonts w:ascii="Times New Roman" w:hAnsi="Times New Roman"/>
        </w:rPr>
        <w:t xml:space="preserve">in these reports </w:t>
      </w:r>
      <w:r w:rsidRPr="00820EAE">
        <w:rPr>
          <w:rFonts w:ascii="Times New Roman" w:hAnsi="Times New Roman"/>
        </w:rPr>
        <w:lastRenderedPageBreak/>
        <w:t xml:space="preserve">was provided to Commission members. Once the reports </w:t>
      </w:r>
      <w:r w:rsidR="00820EAE" w:rsidRPr="00820EAE">
        <w:rPr>
          <w:rFonts w:ascii="Times New Roman" w:hAnsi="Times New Roman"/>
        </w:rPr>
        <w:t>are</w:t>
      </w:r>
      <w:r w:rsidRPr="00820EAE">
        <w:rPr>
          <w:rFonts w:ascii="Times New Roman" w:hAnsi="Times New Roman"/>
        </w:rPr>
        <w:t xml:space="preserve"> approved they will be forward</w:t>
      </w:r>
      <w:r w:rsidR="00820EAE" w:rsidRPr="00820EAE">
        <w:rPr>
          <w:rFonts w:ascii="Times New Roman" w:hAnsi="Times New Roman"/>
        </w:rPr>
        <w:t>ed</w:t>
      </w:r>
      <w:r w:rsidRPr="00820EAE">
        <w:rPr>
          <w:rFonts w:ascii="Times New Roman" w:hAnsi="Times New Roman"/>
        </w:rPr>
        <w:t xml:space="preserve"> to members </w:t>
      </w:r>
      <w:r w:rsidR="00820EAE" w:rsidRPr="00820EAE">
        <w:rPr>
          <w:rFonts w:ascii="Times New Roman" w:hAnsi="Times New Roman"/>
        </w:rPr>
        <w:t xml:space="preserve">for deliberation. </w:t>
      </w:r>
    </w:p>
    <w:p w14:paraId="6F3305D7" w14:textId="15123F1A" w:rsidR="00DE7AF5" w:rsidRDefault="00DE7AF5" w:rsidP="00DE7AF5">
      <w:pPr>
        <w:pStyle w:val="ListParagraph"/>
        <w:numPr>
          <w:ilvl w:val="1"/>
          <w:numId w:val="1"/>
        </w:numPr>
        <w:tabs>
          <w:tab w:val="left" w:pos="720"/>
        </w:tabs>
        <w:spacing w:line="276" w:lineRule="auto"/>
        <w:ind w:left="720"/>
        <w:contextualSpacing/>
        <w:rPr>
          <w:rFonts w:ascii="Times New Roman" w:hAnsi="Times New Roman"/>
        </w:rPr>
      </w:pPr>
      <w:r>
        <w:rPr>
          <w:rFonts w:ascii="Times New Roman" w:hAnsi="Times New Roman"/>
        </w:rPr>
        <w:t xml:space="preserve">Potential areas under consideration by LDH for legislation. </w:t>
      </w:r>
    </w:p>
    <w:p w14:paraId="6EA6E4B9" w14:textId="211E0BD8" w:rsidR="00DE7AF5" w:rsidRDefault="00DE7AF5" w:rsidP="00444441">
      <w:pPr>
        <w:pStyle w:val="ListParagraph"/>
        <w:numPr>
          <w:ilvl w:val="1"/>
          <w:numId w:val="13"/>
        </w:numPr>
        <w:tabs>
          <w:tab w:val="left" w:pos="720"/>
        </w:tabs>
        <w:spacing w:line="276" w:lineRule="auto"/>
        <w:contextualSpacing/>
        <w:rPr>
          <w:rFonts w:ascii="Times New Roman" w:hAnsi="Times New Roman"/>
        </w:rPr>
      </w:pPr>
      <w:r>
        <w:rPr>
          <w:rFonts w:ascii="Times New Roman" w:hAnsi="Times New Roman"/>
        </w:rPr>
        <w:t xml:space="preserve">That a root analysis be conducted in </w:t>
      </w:r>
      <w:r w:rsidRPr="00DE7AF5">
        <w:rPr>
          <w:rFonts w:ascii="Times New Roman" w:hAnsi="Times New Roman"/>
        </w:rPr>
        <w:t xml:space="preserve">hospitals within 45-days of </w:t>
      </w:r>
      <w:r>
        <w:rPr>
          <w:rFonts w:ascii="Times New Roman" w:hAnsi="Times New Roman"/>
        </w:rPr>
        <w:t xml:space="preserve">a maternal </w:t>
      </w:r>
      <w:r w:rsidRPr="00DE7AF5">
        <w:rPr>
          <w:rFonts w:ascii="Times New Roman" w:hAnsi="Times New Roman"/>
        </w:rPr>
        <w:t xml:space="preserve">death.  </w:t>
      </w:r>
    </w:p>
    <w:p w14:paraId="12C569FF" w14:textId="79E788C9" w:rsidR="000C4A98" w:rsidRPr="00DE7AF5" w:rsidRDefault="00DE7AF5" w:rsidP="00444441">
      <w:pPr>
        <w:pStyle w:val="ListParagraph"/>
        <w:numPr>
          <w:ilvl w:val="1"/>
          <w:numId w:val="13"/>
        </w:numPr>
        <w:tabs>
          <w:tab w:val="left" w:pos="720"/>
        </w:tabs>
        <w:spacing w:line="276" w:lineRule="auto"/>
        <w:contextualSpacing/>
        <w:rPr>
          <w:rFonts w:ascii="Times New Roman" w:hAnsi="Times New Roman"/>
        </w:rPr>
      </w:pPr>
      <w:r>
        <w:rPr>
          <w:rFonts w:ascii="Times New Roman" w:hAnsi="Times New Roman"/>
        </w:rPr>
        <w:t xml:space="preserve">That </w:t>
      </w:r>
      <w:r w:rsidRPr="00DE7AF5">
        <w:rPr>
          <w:rFonts w:ascii="Times New Roman" w:hAnsi="Times New Roman"/>
        </w:rPr>
        <w:t>autopsies be pe</w:t>
      </w:r>
      <w:r>
        <w:rPr>
          <w:rFonts w:ascii="Times New Roman" w:hAnsi="Times New Roman"/>
        </w:rPr>
        <w:t>rformed for all maternal deaths</w:t>
      </w:r>
    </w:p>
    <w:p w14:paraId="3A8020CC" w14:textId="77777777" w:rsidR="000C4A98" w:rsidRPr="00820EAE" w:rsidRDefault="000C4A98" w:rsidP="000C4A98">
      <w:pPr>
        <w:pStyle w:val="ListParagraph"/>
        <w:numPr>
          <w:ilvl w:val="0"/>
          <w:numId w:val="1"/>
        </w:numPr>
        <w:spacing w:line="276" w:lineRule="auto"/>
        <w:contextualSpacing/>
        <w:rPr>
          <w:rFonts w:ascii="Times New Roman" w:hAnsi="Times New Roman"/>
        </w:rPr>
      </w:pPr>
      <w:r w:rsidRPr="00820EAE">
        <w:rPr>
          <w:rFonts w:ascii="Times New Roman" w:hAnsi="Times New Roman"/>
          <w:u w:val="single"/>
        </w:rPr>
        <w:t>Reports/Presentation</w:t>
      </w:r>
    </w:p>
    <w:p w14:paraId="607F909C" w14:textId="601AF19A" w:rsidR="000C3F5B" w:rsidRDefault="000C4A98" w:rsidP="000C3F5B">
      <w:pPr>
        <w:pStyle w:val="ListParagraph"/>
        <w:numPr>
          <w:ilvl w:val="0"/>
          <w:numId w:val="14"/>
        </w:numPr>
        <w:spacing w:line="276" w:lineRule="auto"/>
        <w:ind w:left="720"/>
        <w:contextualSpacing/>
        <w:rPr>
          <w:rFonts w:ascii="Times New Roman" w:hAnsi="Times New Roman"/>
        </w:rPr>
      </w:pPr>
      <w:r w:rsidRPr="00820EAE">
        <w:rPr>
          <w:rFonts w:ascii="Times New Roman" w:hAnsi="Times New Roman"/>
        </w:rPr>
        <w:t xml:space="preserve">Amy Ladley </w:t>
      </w:r>
      <w:r w:rsidR="00444441">
        <w:rPr>
          <w:rFonts w:ascii="Times New Roman" w:hAnsi="Times New Roman"/>
        </w:rPr>
        <w:t xml:space="preserve">provided </w:t>
      </w:r>
      <w:r w:rsidR="00B004CB">
        <w:rPr>
          <w:rFonts w:ascii="Times New Roman" w:hAnsi="Times New Roman"/>
        </w:rPr>
        <w:t>a</w:t>
      </w:r>
      <w:r w:rsidR="00444441">
        <w:rPr>
          <w:rFonts w:ascii="Times New Roman" w:hAnsi="Times New Roman"/>
        </w:rPr>
        <w:t xml:space="preserve"> </w:t>
      </w:r>
      <w:r w:rsidR="00B004CB">
        <w:rPr>
          <w:rFonts w:ascii="Times New Roman" w:hAnsi="Times New Roman"/>
        </w:rPr>
        <w:t xml:space="preserve">presentation updating members </w:t>
      </w:r>
      <w:r w:rsidR="00444441">
        <w:rPr>
          <w:rFonts w:ascii="Times New Roman" w:hAnsi="Times New Roman"/>
        </w:rPr>
        <w:t xml:space="preserve">on the </w:t>
      </w:r>
      <w:r w:rsidR="00E43FBE">
        <w:rPr>
          <w:rFonts w:ascii="Times New Roman" w:hAnsi="Times New Roman"/>
        </w:rPr>
        <w:t xml:space="preserve">work of the </w:t>
      </w:r>
      <w:proofErr w:type="spellStart"/>
      <w:r w:rsidR="00E43FBE">
        <w:rPr>
          <w:rFonts w:ascii="Times New Roman" w:hAnsi="Times New Roman"/>
        </w:rPr>
        <w:t>LaPQC</w:t>
      </w:r>
      <w:proofErr w:type="spellEnd"/>
      <w:r w:rsidR="00E43FBE">
        <w:rPr>
          <w:rFonts w:ascii="Times New Roman" w:hAnsi="Times New Roman"/>
        </w:rPr>
        <w:t xml:space="preserve">, including the </w:t>
      </w:r>
      <w:r w:rsidR="00B004CB">
        <w:rPr>
          <w:rFonts w:ascii="Times New Roman" w:hAnsi="Times New Roman"/>
        </w:rPr>
        <w:t>R</w:t>
      </w:r>
      <w:r w:rsidR="00444441">
        <w:rPr>
          <w:rFonts w:ascii="Times New Roman" w:hAnsi="Times New Roman"/>
        </w:rPr>
        <w:t xml:space="preserve">educing </w:t>
      </w:r>
      <w:r w:rsidR="00B004CB">
        <w:rPr>
          <w:rFonts w:ascii="Times New Roman" w:hAnsi="Times New Roman"/>
        </w:rPr>
        <w:t>Maternal and Mortality I</w:t>
      </w:r>
      <w:r w:rsidR="00E43FBE">
        <w:rPr>
          <w:rFonts w:ascii="Times New Roman" w:hAnsi="Times New Roman"/>
        </w:rPr>
        <w:t xml:space="preserve">nitiative (hemorrhage and hypertension/preeclampsia.  Plans </w:t>
      </w:r>
      <w:r w:rsidR="004E11E3">
        <w:rPr>
          <w:rFonts w:ascii="Times New Roman" w:hAnsi="Times New Roman"/>
        </w:rPr>
        <w:t>for the Safe Births Initiative</w:t>
      </w:r>
      <w:r w:rsidR="00E43FBE">
        <w:rPr>
          <w:rFonts w:ascii="Times New Roman" w:hAnsi="Times New Roman"/>
        </w:rPr>
        <w:t xml:space="preserve"> (adding NTSV and Equity) were presented as well for input and discussion.</w:t>
      </w:r>
    </w:p>
    <w:p w14:paraId="21E9812F" w14:textId="5451E890" w:rsidR="000C3F5B" w:rsidRPr="000C3F5B" w:rsidRDefault="0062688A" w:rsidP="000C3F5B">
      <w:pPr>
        <w:pStyle w:val="ListParagraph"/>
        <w:numPr>
          <w:ilvl w:val="0"/>
          <w:numId w:val="14"/>
        </w:numPr>
        <w:spacing w:line="276" w:lineRule="auto"/>
        <w:ind w:left="720"/>
        <w:contextualSpacing/>
        <w:rPr>
          <w:rFonts w:ascii="Times New Roman" w:hAnsi="Times New Roman"/>
        </w:rPr>
      </w:pPr>
      <w:r w:rsidRPr="000C3F5B">
        <w:rPr>
          <w:rFonts w:ascii="Times New Roman" w:hAnsi="Times New Roman"/>
        </w:rPr>
        <w:t>Mary Margaret Gleason –provide</w:t>
      </w:r>
      <w:r w:rsidR="004E11E3" w:rsidRPr="000C3F5B">
        <w:rPr>
          <w:rFonts w:ascii="Times New Roman" w:hAnsi="Times New Roman"/>
        </w:rPr>
        <w:t>d</w:t>
      </w:r>
      <w:r w:rsidRPr="000C3F5B">
        <w:rPr>
          <w:rFonts w:ascii="Times New Roman" w:hAnsi="Times New Roman"/>
        </w:rPr>
        <w:t xml:space="preserve"> a presentation and </w:t>
      </w:r>
      <w:r w:rsidR="004E11E3" w:rsidRPr="000C3F5B">
        <w:rPr>
          <w:rFonts w:ascii="Times New Roman" w:hAnsi="Times New Roman"/>
        </w:rPr>
        <w:t xml:space="preserve">overview of </w:t>
      </w:r>
      <w:r w:rsidRPr="000C3F5B">
        <w:rPr>
          <w:rFonts w:ascii="Times New Roman" w:hAnsi="Times New Roman"/>
        </w:rPr>
        <w:t xml:space="preserve">the </w:t>
      </w:r>
      <w:r w:rsidR="000C4A98" w:rsidRPr="000C3F5B">
        <w:rPr>
          <w:rFonts w:ascii="Times New Roman" w:hAnsi="Times New Roman"/>
        </w:rPr>
        <w:t>Louisiana Men</w:t>
      </w:r>
      <w:r w:rsidR="000C3F5B">
        <w:rPr>
          <w:rFonts w:ascii="Times New Roman" w:hAnsi="Times New Roman"/>
        </w:rPr>
        <w:t xml:space="preserve">tal Health Perinatal Partnership, a program </w:t>
      </w:r>
      <w:r w:rsidR="000C3F5B" w:rsidRPr="000C3F5B">
        <w:rPr>
          <w:rFonts w:ascii="Times New Roman" w:hAnsi="Times New Roman"/>
        </w:rPr>
        <w:t>which provides mental health consultation to licensed healthcare clinicians serving pregnant and postpartum women and their families. The Commission has been requested to explore the model used by this program and provide input/guidance on methods to potentially scale up the efforts statewide</w:t>
      </w:r>
      <w:r w:rsidR="000C3F5B">
        <w:rPr>
          <w:rFonts w:ascii="Times New Roman" w:hAnsi="Times New Roman"/>
        </w:rPr>
        <w:t xml:space="preserve">. Initial concern voiced by the Commission was related to the application process and form. </w:t>
      </w:r>
    </w:p>
    <w:p w14:paraId="08839405" w14:textId="25F8BBD9" w:rsidR="000C3F5B" w:rsidRPr="000C3F5B" w:rsidRDefault="000C4A98" w:rsidP="000C3F5B">
      <w:pPr>
        <w:pStyle w:val="ListParagraph"/>
        <w:numPr>
          <w:ilvl w:val="0"/>
          <w:numId w:val="1"/>
        </w:numPr>
        <w:spacing w:line="276" w:lineRule="auto"/>
        <w:contextualSpacing/>
        <w:rPr>
          <w:rFonts w:ascii="Times New Roman" w:hAnsi="Times New Roman"/>
        </w:rPr>
      </w:pPr>
      <w:r w:rsidRPr="00820EAE">
        <w:rPr>
          <w:rFonts w:ascii="Times New Roman" w:hAnsi="Times New Roman"/>
          <w:u w:val="single"/>
        </w:rPr>
        <w:t>Updates</w:t>
      </w:r>
      <w:r w:rsidR="000C3F5B">
        <w:rPr>
          <w:rFonts w:ascii="Times New Roman" w:hAnsi="Times New Roman"/>
          <w:u w:val="single"/>
        </w:rPr>
        <w:t xml:space="preserve">- </w:t>
      </w:r>
      <w:r w:rsidR="000C3F5B" w:rsidRPr="000C3F5B">
        <w:rPr>
          <w:rFonts w:ascii="Times New Roman" w:hAnsi="Times New Roman"/>
        </w:rPr>
        <w:t xml:space="preserve">brief updates were provided on various standing agenda items of the </w:t>
      </w:r>
      <w:r w:rsidR="000C3F5B">
        <w:rPr>
          <w:rFonts w:ascii="Times New Roman" w:hAnsi="Times New Roman"/>
        </w:rPr>
        <w:t>C</w:t>
      </w:r>
      <w:r w:rsidR="000C3F5B" w:rsidRPr="000C3F5B">
        <w:rPr>
          <w:rFonts w:ascii="Times New Roman" w:hAnsi="Times New Roman"/>
        </w:rPr>
        <w:t>ommission</w:t>
      </w:r>
      <w:r w:rsidR="000C3F5B">
        <w:rPr>
          <w:rFonts w:ascii="Times New Roman" w:hAnsi="Times New Roman"/>
          <w:u w:val="single"/>
        </w:rPr>
        <w:t xml:space="preserve"> </w:t>
      </w:r>
    </w:p>
    <w:p w14:paraId="71FEECC5" w14:textId="28BEA060" w:rsidR="000C4A98" w:rsidRPr="00820EAE" w:rsidRDefault="000C4A98" w:rsidP="000C3F5B">
      <w:pPr>
        <w:pStyle w:val="ListParagraph"/>
        <w:numPr>
          <w:ilvl w:val="1"/>
          <w:numId w:val="1"/>
        </w:numPr>
        <w:spacing w:line="276" w:lineRule="auto"/>
        <w:ind w:left="720"/>
        <w:contextualSpacing/>
        <w:rPr>
          <w:rFonts w:ascii="Times New Roman" w:hAnsi="Times New Roman"/>
        </w:rPr>
      </w:pPr>
      <w:r w:rsidRPr="00820EAE">
        <w:rPr>
          <w:rFonts w:ascii="Times New Roman" w:hAnsi="Times New Roman"/>
        </w:rPr>
        <w:t xml:space="preserve">PAMR – A1l 2017 cases have been reviewed; a report </w:t>
      </w:r>
      <w:r w:rsidR="00E43FBE">
        <w:rPr>
          <w:rFonts w:ascii="Times New Roman" w:hAnsi="Times New Roman"/>
        </w:rPr>
        <w:t>will be published in the Spring 2020.</w:t>
      </w:r>
    </w:p>
    <w:p w14:paraId="5BCE3687" w14:textId="37536BAF" w:rsidR="000C4A98" w:rsidRPr="00820EAE" w:rsidRDefault="000C4A98" w:rsidP="000C3F5B">
      <w:pPr>
        <w:pStyle w:val="ListParagraph"/>
        <w:numPr>
          <w:ilvl w:val="1"/>
          <w:numId w:val="1"/>
        </w:numPr>
        <w:spacing w:line="276" w:lineRule="auto"/>
        <w:ind w:left="720"/>
        <w:contextualSpacing/>
        <w:rPr>
          <w:rFonts w:ascii="Times New Roman" w:hAnsi="Times New Roman"/>
        </w:rPr>
      </w:pPr>
      <w:r w:rsidRPr="00820EAE">
        <w:rPr>
          <w:rFonts w:ascii="Times New Roman" w:hAnsi="Times New Roman"/>
        </w:rPr>
        <w:t xml:space="preserve">Fetal Infant Mortality Review (FIMR) – </w:t>
      </w:r>
      <w:r w:rsidR="000C3F5B">
        <w:rPr>
          <w:rFonts w:ascii="Times New Roman" w:hAnsi="Times New Roman"/>
        </w:rPr>
        <w:t xml:space="preserve">an analysis is being conducted and recommendations and discussion related to the continuation of the </w:t>
      </w:r>
      <w:r w:rsidRPr="00820EAE">
        <w:rPr>
          <w:rFonts w:ascii="Times New Roman" w:hAnsi="Times New Roman"/>
        </w:rPr>
        <w:t xml:space="preserve">program </w:t>
      </w:r>
      <w:r w:rsidR="00E43FBE">
        <w:rPr>
          <w:rFonts w:ascii="Times New Roman" w:hAnsi="Times New Roman"/>
        </w:rPr>
        <w:t>will</w:t>
      </w:r>
      <w:r w:rsidR="000C3F5B">
        <w:rPr>
          <w:rFonts w:ascii="Times New Roman" w:hAnsi="Times New Roman"/>
        </w:rPr>
        <w:t xml:space="preserve"> be scheduled at the May meeting. </w:t>
      </w:r>
    </w:p>
    <w:p w14:paraId="7F1075D1" w14:textId="734AB790" w:rsidR="000C4A98" w:rsidRPr="00820EAE" w:rsidRDefault="000C4A98" w:rsidP="000C3F5B">
      <w:pPr>
        <w:pStyle w:val="ListParagraph"/>
        <w:numPr>
          <w:ilvl w:val="1"/>
          <w:numId w:val="1"/>
        </w:numPr>
        <w:spacing w:line="276" w:lineRule="auto"/>
        <w:ind w:left="720"/>
        <w:contextualSpacing/>
        <w:rPr>
          <w:rFonts w:ascii="Times New Roman" w:hAnsi="Times New Roman"/>
        </w:rPr>
      </w:pPr>
      <w:r w:rsidRPr="00820EAE">
        <w:rPr>
          <w:rFonts w:ascii="Times New Roman" w:hAnsi="Times New Roman"/>
        </w:rPr>
        <w:t>Maternity Levels of Care – Dr. Gillispie gave an update on the work done so far</w:t>
      </w:r>
      <w:r w:rsidR="00E43FBE">
        <w:rPr>
          <w:rFonts w:ascii="Times New Roman" w:hAnsi="Times New Roman"/>
        </w:rPr>
        <w:t>, a more in</w:t>
      </w:r>
      <w:r w:rsidR="002D33E7">
        <w:rPr>
          <w:rFonts w:ascii="Times New Roman" w:hAnsi="Times New Roman"/>
        </w:rPr>
        <w:t>-</w:t>
      </w:r>
      <w:r w:rsidR="00E43FBE">
        <w:rPr>
          <w:rFonts w:ascii="Times New Roman" w:hAnsi="Times New Roman"/>
        </w:rPr>
        <w:t>depth update will be provided at the next meeting.</w:t>
      </w:r>
    </w:p>
    <w:p w14:paraId="3584D7ED" w14:textId="50648276" w:rsidR="000C4A98" w:rsidRPr="00820EAE" w:rsidRDefault="000C4A98" w:rsidP="000C3F5B">
      <w:pPr>
        <w:pStyle w:val="ListParagraph"/>
        <w:numPr>
          <w:ilvl w:val="1"/>
          <w:numId w:val="1"/>
        </w:numPr>
        <w:spacing w:line="276" w:lineRule="auto"/>
        <w:ind w:left="720"/>
        <w:contextualSpacing/>
        <w:rPr>
          <w:rFonts w:ascii="Times New Roman" w:hAnsi="Times New Roman"/>
        </w:rPr>
      </w:pPr>
      <w:r w:rsidRPr="00820EAE">
        <w:rPr>
          <w:rFonts w:ascii="Times New Roman" w:hAnsi="Times New Roman"/>
        </w:rPr>
        <w:t xml:space="preserve">NTSV Workgroup – Dr. Kieltyka reported that </w:t>
      </w:r>
      <w:r w:rsidR="000C3F5B">
        <w:rPr>
          <w:rFonts w:ascii="Times New Roman" w:hAnsi="Times New Roman"/>
        </w:rPr>
        <w:t>invitations have</w:t>
      </w:r>
      <w:r w:rsidRPr="00820EAE">
        <w:rPr>
          <w:rFonts w:ascii="Times New Roman" w:hAnsi="Times New Roman"/>
        </w:rPr>
        <w:t xml:space="preserve"> been sent to convene the workgroup</w:t>
      </w:r>
    </w:p>
    <w:p w14:paraId="7C0A8965" w14:textId="5F8CD76F" w:rsidR="00196D6C" w:rsidRDefault="00196D6C" w:rsidP="006B4CFB">
      <w:pPr>
        <w:pStyle w:val="ListParagraph"/>
        <w:numPr>
          <w:ilvl w:val="0"/>
          <w:numId w:val="1"/>
        </w:numPr>
        <w:spacing w:line="276" w:lineRule="auto"/>
        <w:contextualSpacing/>
        <w:rPr>
          <w:rFonts w:ascii="Times New Roman" w:hAnsi="Times New Roman"/>
        </w:rPr>
      </w:pPr>
      <w:r>
        <w:rPr>
          <w:rFonts w:ascii="Times New Roman" w:hAnsi="Times New Roman"/>
        </w:rPr>
        <w:t>Other Business</w:t>
      </w:r>
    </w:p>
    <w:p w14:paraId="3931AF5E" w14:textId="0CCD49B3" w:rsidR="00196D6C" w:rsidRPr="00196D6C" w:rsidRDefault="00196D6C" w:rsidP="006B4CFB">
      <w:pPr>
        <w:pStyle w:val="ListParagraph"/>
        <w:numPr>
          <w:ilvl w:val="0"/>
          <w:numId w:val="1"/>
        </w:numPr>
        <w:spacing w:line="276" w:lineRule="auto"/>
        <w:contextualSpacing/>
        <w:rPr>
          <w:rFonts w:ascii="Times New Roman" w:hAnsi="Times New Roman"/>
        </w:rPr>
      </w:pPr>
      <w:r>
        <w:rPr>
          <w:rFonts w:ascii="Times New Roman" w:hAnsi="Times New Roman"/>
        </w:rPr>
        <w:t xml:space="preserve">A first annual </w:t>
      </w:r>
      <w:r w:rsidRPr="00196D6C">
        <w:rPr>
          <w:rFonts w:ascii="Times New Roman" w:hAnsi="Times New Roman"/>
          <w:i/>
        </w:rPr>
        <w:t>2019 Perinatal Commission Report</w:t>
      </w:r>
      <w:r>
        <w:rPr>
          <w:rFonts w:ascii="Times New Roman" w:hAnsi="Times New Roman"/>
        </w:rPr>
        <w:t xml:space="preserve"> is being prepared for submission to the Governor. An outline was distributed asking for members to review and provide input. The draft report will be circulated to members as it is ready. </w:t>
      </w:r>
    </w:p>
    <w:p w14:paraId="445C6275" w14:textId="09DCF0B2" w:rsidR="002976A7" w:rsidRPr="00820EAE" w:rsidRDefault="002976A7" w:rsidP="006B4CFB">
      <w:pPr>
        <w:pStyle w:val="ListParagraph"/>
        <w:numPr>
          <w:ilvl w:val="0"/>
          <w:numId w:val="1"/>
        </w:numPr>
        <w:spacing w:line="276" w:lineRule="auto"/>
        <w:contextualSpacing/>
        <w:rPr>
          <w:rFonts w:ascii="Times New Roman" w:hAnsi="Times New Roman"/>
        </w:rPr>
      </w:pPr>
      <w:r w:rsidRPr="00820EAE">
        <w:rPr>
          <w:rFonts w:ascii="Times New Roman" w:hAnsi="Times New Roman"/>
          <w:u w:val="single"/>
        </w:rPr>
        <w:t>Adjourn</w:t>
      </w:r>
    </w:p>
    <w:p w14:paraId="273A07A9" w14:textId="49FD3166" w:rsidR="00BE1B42" w:rsidRPr="00820EAE" w:rsidRDefault="003A5094" w:rsidP="002976A7">
      <w:pPr>
        <w:spacing w:line="276" w:lineRule="auto"/>
        <w:ind w:left="360"/>
        <w:contextualSpacing/>
        <w:rPr>
          <w:sz w:val="22"/>
          <w:szCs w:val="22"/>
        </w:rPr>
      </w:pPr>
      <w:r w:rsidRPr="00820EAE">
        <w:rPr>
          <w:sz w:val="22"/>
          <w:szCs w:val="22"/>
        </w:rPr>
        <w:t xml:space="preserve">In-Person </w:t>
      </w:r>
      <w:r w:rsidR="00BE1B42" w:rsidRPr="00820EAE">
        <w:rPr>
          <w:sz w:val="22"/>
          <w:szCs w:val="22"/>
        </w:rPr>
        <w:t>Meeting</w:t>
      </w:r>
      <w:r w:rsidR="00E736B6" w:rsidRPr="00820EAE">
        <w:rPr>
          <w:sz w:val="22"/>
          <w:szCs w:val="22"/>
        </w:rPr>
        <w:t>s</w:t>
      </w:r>
      <w:r w:rsidR="00BE1B42" w:rsidRPr="00820EAE">
        <w:rPr>
          <w:sz w:val="22"/>
          <w:szCs w:val="22"/>
        </w:rPr>
        <w:t xml:space="preserve"> </w:t>
      </w:r>
      <w:r w:rsidR="000C3F5B">
        <w:rPr>
          <w:sz w:val="22"/>
          <w:szCs w:val="22"/>
        </w:rPr>
        <w:t xml:space="preserve">have </w:t>
      </w:r>
      <w:r w:rsidR="000138D5" w:rsidRPr="00820EAE">
        <w:rPr>
          <w:sz w:val="22"/>
          <w:szCs w:val="22"/>
        </w:rPr>
        <w:t>change</w:t>
      </w:r>
      <w:r w:rsidR="000C3F5B">
        <w:rPr>
          <w:sz w:val="22"/>
          <w:szCs w:val="22"/>
        </w:rPr>
        <w:t>d</w:t>
      </w:r>
      <w:r w:rsidR="000138D5" w:rsidRPr="00820EAE">
        <w:rPr>
          <w:sz w:val="22"/>
          <w:szCs w:val="22"/>
        </w:rPr>
        <w:t xml:space="preserve"> to the third</w:t>
      </w:r>
      <w:r w:rsidR="00130A70" w:rsidRPr="00820EAE">
        <w:rPr>
          <w:sz w:val="22"/>
          <w:szCs w:val="22"/>
        </w:rPr>
        <w:t xml:space="preserve"> Thursday of every other </w:t>
      </w:r>
      <w:r w:rsidR="00FF765D" w:rsidRPr="00820EAE">
        <w:rPr>
          <w:sz w:val="22"/>
          <w:szCs w:val="22"/>
        </w:rPr>
        <w:t xml:space="preserve">month in </w:t>
      </w:r>
      <w:r w:rsidR="000138D5" w:rsidRPr="00820EAE">
        <w:rPr>
          <w:sz w:val="22"/>
          <w:szCs w:val="22"/>
        </w:rPr>
        <w:t>2020</w:t>
      </w:r>
      <w:r w:rsidR="0047358C" w:rsidRPr="00820EAE">
        <w:rPr>
          <w:sz w:val="22"/>
          <w:szCs w:val="22"/>
        </w:rPr>
        <w:t xml:space="preserve"> from 1:00-3:00</w:t>
      </w:r>
      <w:r w:rsidR="000C3F5B">
        <w:rPr>
          <w:sz w:val="22"/>
          <w:szCs w:val="22"/>
        </w:rPr>
        <w:t xml:space="preserve"> PM.</w:t>
      </w:r>
      <w:r w:rsidR="00BE1B42" w:rsidRPr="00820EAE">
        <w:rPr>
          <w:sz w:val="22"/>
          <w:szCs w:val="22"/>
        </w:rPr>
        <w:t xml:space="preserve"> </w:t>
      </w:r>
      <w:r w:rsidR="00A637D0" w:rsidRPr="00820EAE">
        <w:rPr>
          <w:sz w:val="22"/>
          <w:szCs w:val="22"/>
        </w:rPr>
        <w:t>The</w:t>
      </w:r>
      <w:r w:rsidR="00BE1B42" w:rsidRPr="00820EAE">
        <w:rPr>
          <w:sz w:val="22"/>
          <w:szCs w:val="22"/>
        </w:rPr>
        <w:t xml:space="preserve"> next in-person meeting will be on </w:t>
      </w:r>
      <w:r w:rsidR="00002C32" w:rsidRPr="00820EAE">
        <w:rPr>
          <w:sz w:val="22"/>
          <w:szCs w:val="22"/>
        </w:rPr>
        <w:t>March 1</w:t>
      </w:r>
      <w:r w:rsidR="000C3F5B">
        <w:rPr>
          <w:sz w:val="22"/>
          <w:szCs w:val="22"/>
        </w:rPr>
        <w:t>9</w:t>
      </w:r>
      <w:r w:rsidR="00002C32" w:rsidRPr="00820EAE">
        <w:rPr>
          <w:sz w:val="22"/>
          <w:szCs w:val="22"/>
        </w:rPr>
        <w:t>, 2020</w:t>
      </w:r>
      <w:r w:rsidR="0047358C" w:rsidRPr="00820EAE">
        <w:rPr>
          <w:sz w:val="22"/>
          <w:szCs w:val="22"/>
        </w:rPr>
        <w:t>. Workgroup calls will be held on the third Wednesday</w:t>
      </w:r>
      <w:r w:rsidR="00341A74" w:rsidRPr="00820EAE">
        <w:rPr>
          <w:sz w:val="22"/>
          <w:szCs w:val="22"/>
        </w:rPr>
        <w:t xml:space="preserve"> of every </w:t>
      </w:r>
      <w:r w:rsidRPr="00820EAE">
        <w:rPr>
          <w:sz w:val="22"/>
          <w:szCs w:val="22"/>
        </w:rPr>
        <w:t xml:space="preserve">month </w:t>
      </w:r>
      <w:r w:rsidR="00537804" w:rsidRPr="00820EAE">
        <w:rPr>
          <w:sz w:val="22"/>
          <w:szCs w:val="22"/>
        </w:rPr>
        <w:t xml:space="preserve">with </w:t>
      </w:r>
      <w:r w:rsidR="00537804" w:rsidRPr="00820EAE">
        <w:rPr>
          <w:b/>
          <w:sz w:val="22"/>
          <w:szCs w:val="22"/>
        </w:rPr>
        <w:t>the next</w:t>
      </w:r>
      <w:r w:rsidR="00341A74" w:rsidRPr="00820EAE">
        <w:rPr>
          <w:b/>
          <w:sz w:val="22"/>
          <w:szCs w:val="22"/>
        </w:rPr>
        <w:t xml:space="preserve"> </w:t>
      </w:r>
      <w:r w:rsidRPr="00820EAE">
        <w:rPr>
          <w:b/>
          <w:sz w:val="22"/>
          <w:szCs w:val="22"/>
        </w:rPr>
        <w:t xml:space="preserve">call </w:t>
      </w:r>
      <w:r w:rsidR="00341A74" w:rsidRPr="00820EAE">
        <w:rPr>
          <w:b/>
          <w:sz w:val="22"/>
          <w:szCs w:val="22"/>
        </w:rPr>
        <w:t>o</w:t>
      </w:r>
      <w:r w:rsidR="0047358C" w:rsidRPr="00820EAE">
        <w:rPr>
          <w:b/>
          <w:sz w:val="22"/>
          <w:szCs w:val="22"/>
        </w:rPr>
        <w:t xml:space="preserve">n </w:t>
      </w:r>
      <w:r w:rsidR="00002C32" w:rsidRPr="00820EAE">
        <w:rPr>
          <w:b/>
          <w:sz w:val="22"/>
          <w:szCs w:val="22"/>
        </w:rPr>
        <w:t>February 19, 2020</w:t>
      </w:r>
      <w:r w:rsidR="0047358C" w:rsidRPr="00820EAE">
        <w:rPr>
          <w:sz w:val="22"/>
          <w:szCs w:val="22"/>
        </w:rPr>
        <w:t xml:space="preserve"> from 11:30-12:30.</w:t>
      </w:r>
    </w:p>
    <w:p w14:paraId="78449A1C" w14:textId="77777777" w:rsidR="003D5A15" w:rsidRPr="00820EAE" w:rsidRDefault="003D5A15" w:rsidP="00F444C1">
      <w:pPr>
        <w:spacing w:line="276" w:lineRule="auto"/>
        <w:contextualSpacing/>
        <w:rPr>
          <w:sz w:val="22"/>
          <w:szCs w:val="22"/>
        </w:rPr>
      </w:pPr>
    </w:p>
    <w:sectPr w:rsidR="003D5A15" w:rsidRPr="00820EAE" w:rsidSect="00F475EB">
      <w:headerReference w:type="even" r:id="rId9"/>
      <w:headerReference w:type="default" r:id="rId10"/>
      <w:headerReference w:type="first" r:id="rId11"/>
      <w:footerReference w:type="first" r:id="rId12"/>
      <w:pgSz w:w="12240" w:h="15840"/>
      <w:pgMar w:top="1440" w:right="1440" w:bottom="1440" w:left="1440" w:header="720" w:footer="12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BBB3" w14:textId="77777777" w:rsidR="00F76344" w:rsidRDefault="00F76344">
      <w:r>
        <w:separator/>
      </w:r>
    </w:p>
  </w:endnote>
  <w:endnote w:type="continuationSeparator" w:id="0">
    <w:p w14:paraId="6A8CE5D6" w14:textId="77777777" w:rsidR="00F76344" w:rsidRDefault="00F7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AF2A" w14:textId="77777777" w:rsidR="007F3377" w:rsidRDefault="007F3377" w:rsidP="00E347B1">
    <w:pPr>
      <w:jc w:val="center"/>
      <w:rPr>
        <w:rFonts w:ascii="Arial" w:hAnsi="Arial" w:cs="Arial"/>
        <w:sz w:val="14"/>
      </w:rPr>
    </w:pPr>
  </w:p>
  <w:p w14:paraId="151EDA45" w14:textId="77777777"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w:t>
    </w:r>
    <w:proofErr w:type="spellStart"/>
    <w:r w:rsidRPr="00A937E2">
      <w:rPr>
        <w:rFonts w:ascii="Garamond" w:hAnsi="Garamond"/>
        <w:b/>
        <w:sz w:val="16"/>
        <w:szCs w:val="14"/>
      </w:rPr>
      <w:t>Poydras</w:t>
    </w:r>
    <w:proofErr w:type="spellEnd"/>
    <w:r w:rsidRPr="00A937E2">
      <w:rPr>
        <w:rFonts w:ascii="Garamond" w:hAnsi="Garamond"/>
        <w:b/>
        <w:sz w:val="16"/>
        <w:szCs w:val="14"/>
      </w:rPr>
      <w:t xml:space="preserve"> St. Suite 2032 </w:t>
    </w:r>
    <w:r w:rsidRPr="00A937E2">
      <w:rPr>
        <w:rFonts w:ascii="Arial" w:hAnsi="Arial"/>
        <w:b/>
        <w:sz w:val="16"/>
        <w:szCs w:val="14"/>
      </w:rPr>
      <w:t>▪</w:t>
    </w:r>
    <w:r w:rsidRPr="00A937E2">
      <w:rPr>
        <w:rFonts w:ascii="Garamond" w:hAnsi="Garamond"/>
        <w:b/>
        <w:sz w:val="16"/>
        <w:szCs w:val="14"/>
      </w:rPr>
      <w:t xml:space="preserve"> New Orleans, Louisiana 70112</w:t>
    </w:r>
  </w:p>
  <w:p w14:paraId="5BA83965" w14:textId="77777777"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14:paraId="5FAEB799" w14:textId="77777777"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14:paraId="4CC6559A" w14:textId="77777777" w:rsidR="00A937E2" w:rsidRPr="00A937E2" w:rsidRDefault="00A937E2" w:rsidP="00A937E2">
    <w:pPr>
      <w:tabs>
        <w:tab w:val="center" w:pos="4320"/>
        <w:tab w:val="right" w:pos="8640"/>
      </w:tabs>
      <w:jc w:val="center"/>
      <w:rPr>
        <w:rFonts w:ascii="Garamond" w:hAnsi="Garamond"/>
        <w:b/>
        <w:bCs/>
        <w:sz w:val="16"/>
        <w:szCs w:val="14"/>
      </w:rPr>
    </w:pPr>
  </w:p>
  <w:p w14:paraId="6FCED9CC"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88934" w14:textId="77777777" w:rsidR="00F76344" w:rsidRDefault="00F76344">
      <w:r>
        <w:separator/>
      </w:r>
    </w:p>
  </w:footnote>
  <w:footnote w:type="continuationSeparator" w:id="0">
    <w:p w14:paraId="215A1679" w14:textId="77777777" w:rsidR="00F76344" w:rsidRDefault="00F76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E7620" w14:textId="073B7BFC" w:rsidR="003F6708" w:rsidRDefault="003F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3DE7" w14:textId="6FDC5A27"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1578A5">
      <w:rPr>
        <w:rStyle w:val="PageNumber"/>
        <w:noProof/>
        <w:sz w:val="24"/>
        <w:szCs w:val="24"/>
      </w:rPr>
      <w:t>2</w:t>
    </w:r>
    <w:r w:rsidRPr="00E347B1">
      <w:rPr>
        <w:rStyle w:val="PageNumber"/>
        <w:sz w:val="24"/>
        <w:szCs w:val="24"/>
      </w:rPr>
      <w:fldChar w:fldCharType="end"/>
    </w:r>
  </w:p>
  <w:p w14:paraId="64F9A04E" w14:textId="77777777" w:rsidR="007F3377" w:rsidRDefault="007F3377" w:rsidP="0033141B">
    <w:pPr>
      <w:jc w:val="both"/>
      <w:rPr>
        <w:rFonts w:ascii="Times New (W1)" w:hAnsi="Times New (W1)"/>
        <w:sz w:val="24"/>
        <w:szCs w:val="24"/>
      </w:rPr>
    </w:pPr>
  </w:p>
  <w:p w14:paraId="5787C4EC" w14:textId="77777777"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0E2C" w14:textId="38C8B7AF" w:rsidR="00A97952" w:rsidRDefault="00A9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207"/>
    <w:multiLevelType w:val="hybridMultilevel"/>
    <w:tmpl w:val="E9422FB2"/>
    <w:lvl w:ilvl="0" w:tplc="2FFE9EB2">
      <w:start w:val="1"/>
      <w:numFmt w:val="decimal"/>
      <w:lvlText w:val="%1."/>
      <w:lvlJc w:val="left"/>
      <w:pPr>
        <w:ind w:left="360" w:hanging="360"/>
      </w:pPr>
      <w:rPr>
        <w:rFonts w:ascii="Times New Roman" w:eastAsia="Times New Roman" w:hAnsi="Times New Roman" w:cs="Times New Roman"/>
        <w:b w:val="0"/>
      </w:rPr>
    </w:lvl>
    <w:lvl w:ilvl="1" w:tplc="E00CEEA0">
      <w:numFmt w:val="bullet"/>
      <w:lvlText w:val="•"/>
      <w:lvlJc w:val="left"/>
      <w:pPr>
        <w:ind w:left="1080" w:hanging="360"/>
      </w:pPr>
      <w:rPr>
        <w:rFonts w:ascii="Times New Roman" w:eastAsia="Calibri" w:hAnsi="Times New Roman" w:cs="Times New Roman"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64C54"/>
    <w:multiLevelType w:val="hybridMultilevel"/>
    <w:tmpl w:val="0CDA7352"/>
    <w:lvl w:ilvl="0" w:tplc="E00C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78D4"/>
    <w:multiLevelType w:val="hybridMultilevel"/>
    <w:tmpl w:val="4AAA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E7C5E"/>
    <w:multiLevelType w:val="hybridMultilevel"/>
    <w:tmpl w:val="01E04D7A"/>
    <w:lvl w:ilvl="0" w:tplc="2FFE9EB2">
      <w:start w:val="1"/>
      <w:numFmt w:val="decimal"/>
      <w:lvlText w:val="%1."/>
      <w:lvlJc w:val="left"/>
      <w:pPr>
        <w:ind w:left="360" w:hanging="360"/>
      </w:pPr>
      <w:rPr>
        <w:rFonts w:ascii="Times New Roman" w:eastAsia="Times New Roman" w:hAnsi="Times New Roman" w:cs="Times New Roman"/>
        <w:b w:val="0"/>
      </w:rPr>
    </w:lvl>
    <w:lvl w:ilvl="1" w:tplc="3DC89EE2">
      <w:numFmt w:val="bullet"/>
      <w:lvlText w:val="-"/>
      <w:lvlJc w:val="left"/>
      <w:pPr>
        <w:ind w:left="1080" w:hanging="360"/>
      </w:pPr>
      <w:rPr>
        <w:rFonts w:ascii="Times New Roman" w:eastAsia="Times New Roman" w:hAnsi="Times New Roman" w:cs="Times New Roman"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CB465B"/>
    <w:multiLevelType w:val="hybridMultilevel"/>
    <w:tmpl w:val="91F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37C22"/>
    <w:multiLevelType w:val="hybridMultilevel"/>
    <w:tmpl w:val="CE7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25D1"/>
    <w:multiLevelType w:val="hybridMultilevel"/>
    <w:tmpl w:val="73FC1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C479F1"/>
    <w:multiLevelType w:val="hybridMultilevel"/>
    <w:tmpl w:val="D0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069F7"/>
    <w:multiLevelType w:val="hybridMultilevel"/>
    <w:tmpl w:val="36F011A4"/>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8D6FDC"/>
    <w:multiLevelType w:val="hybridMultilevel"/>
    <w:tmpl w:val="2960966E"/>
    <w:lvl w:ilvl="0" w:tplc="E00CEEA0">
      <w:numFmt w:val="bullet"/>
      <w:lvlText w:val="•"/>
      <w:lvlJc w:val="left"/>
      <w:pPr>
        <w:ind w:left="360" w:hanging="360"/>
      </w:pPr>
      <w:rPr>
        <w:rFonts w:ascii="Times New Roman" w:eastAsia="Calibri" w:hAnsi="Times New Roman" w:cs="Times New Roman" w:hint="default"/>
        <w:b w:val="0"/>
      </w:rPr>
    </w:lvl>
    <w:lvl w:ilvl="1" w:tplc="E00CEEA0">
      <w:numFmt w:val="bullet"/>
      <w:lvlText w:val="•"/>
      <w:lvlJc w:val="left"/>
      <w:pPr>
        <w:ind w:left="1080" w:hanging="360"/>
      </w:pPr>
      <w:rPr>
        <w:rFonts w:ascii="Times New Roman" w:eastAsia="Calibri" w:hAnsi="Times New Roman" w:cs="Times New Roman"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A56438"/>
    <w:multiLevelType w:val="hybridMultilevel"/>
    <w:tmpl w:val="F8D24A74"/>
    <w:lvl w:ilvl="0" w:tplc="E00C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2226F"/>
    <w:multiLevelType w:val="hybridMultilevel"/>
    <w:tmpl w:val="DF24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64FE5"/>
    <w:multiLevelType w:val="hybridMultilevel"/>
    <w:tmpl w:val="95D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A53185"/>
    <w:multiLevelType w:val="hybridMultilevel"/>
    <w:tmpl w:val="D3002A4E"/>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1"/>
  </w:num>
  <w:num w:numId="3">
    <w:abstractNumId w:val="5"/>
  </w:num>
  <w:num w:numId="4">
    <w:abstractNumId w:val="4"/>
  </w:num>
  <w:num w:numId="5">
    <w:abstractNumId w:val="7"/>
  </w:num>
  <w:num w:numId="6">
    <w:abstractNumId w:val="12"/>
  </w:num>
  <w:num w:numId="7">
    <w:abstractNumId w:val="2"/>
  </w:num>
  <w:num w:numId="8">
    <w:abstractNumId w:val="13"/>
  </w:num>
  <w:num w:numId="9">
    <w:abstractNumId w:val="8"/>
  </w:num>
  <w:num w:numId="10">
    <w:abstractNumId w:val="6"/>
  </w:num>
  <w:num w:numId="11">
    <w:abstractNumId w:val="10"/>
  </w:num>
  <w:num w:numId="12">
    <w:abstractNumId w:val="1"/>
  </w:num>
  <w:num w:numId="13">
    <w:abstractNumId w:val="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2C32"/>
    <w:rsid w:val="000034DD"/>
    <w:rsid w:val="00005EF9"/>
    <w:rsid w:val="0001120A"/>
    <w:rsid w:val="000138D5"/>
    <w:rsid w:val="00020338"/>
    <w:rsid w:val="0002259F"/>
    <w:rsid w:val="00025755"/>
    <w:rsid w:val="00026059"/>
    <w:rsid w:val="000341F0"/>
    <w:rsid w:val="00040B26"/>
    <w:rsid w:val="000439A5"/>
    <w:rsid w:val="0005400B"/>
    <w:rsid w:val="0005481B"/>
    <w:rsid w:val="00063DD9"/>
    <w:rsid w:val="0006494D"/>
    <w:rsid w:val="00066AC5"/>
    <w:rsid w:val="00071D5C"/>
    <w:rsid w:val="00077178"/>
    <w:rsid w:val="00084FE9"/>
    <w:rsid w:val="000A17D4"/>
    <w:rsid w:val="000B02F5"/>
    <w:rsid w:val="000B4549"/>
    <w:rsid w:val="000B6DEB"/>
    <w:rsid w:val="000C05E6"/>
    <w:rsid w:val="000C19A1"/>
    <w:rsid w:val="000C3F5B"/>
    <w:rsid w:val="000C4A98"/>
    <w:rsid w:val="000C4D7A"/>
    <w:rsid w:val="000C5EA3"/>
    <w:rsid w:val="000C7DDD"/>
    <w:rsid w:val="000D387D"/>
    <w:rsid w:val="000D6CBD"/>
    <w:rsid w:val="000D7843"/>
    <w:rsid w:val="000F12E8"/>
    <w:rsid w:val="000F2239"/>
    <w:rsid w:val="00111550"/>
    <w:rsid w:val="00112CDD"/>
    <w:rsid w:val="00123B7D"/>
    <w:rsid w:val="00125AAE"/>
    <w:rsid w:val="001269AB"/>
    <w:rsid w:val="00130A70"/>
    <w:rsid w:val="00135291"/>
    <w:rsid w:val="00140F91"/>
    <w:rsid w:val="00144E38"/>
    <w:rsid w:val="0015077D"/>
    <w:rsid w:val="00153DD2"/>
    <w:rsid w:val="001578A5"/>
    <w:rsid w:val="00166E4B"/>
    <w:rsid w:val="00171D2C"/>
    <w:rsid w:val="0018450D"/>
    <w:rsid w:val="0019457C"/>
    <w:rsid w:val="00196D6C"/>
    <w:rsid w:val="00197A0B"/>
    <w:rsid w:val="001A2C10"/>
    <w:rsid w:val="001B780E"/>
    <w:rsid w:val="001C68E0"/>
    <w:rsid w:val="001C753D"/>
    <w:rsid w:val="001E12FC"/>
    <w:rsid w:val="001E3D6D"/>
    <w:rsid w:val="001F151B"/>
    <w:rsid w:val="00213358"/>
    <w:rsid w:val="002170CF"/>
    <w:rsid w:val="00217318"/>
    <w:rsid w:val="0023740A"/>
    <w:rsid w:val="00237D70"/>
    <w:rsid w:val="002420EA"/>
    <w:rsid w:val="00253EC1"/>
    <w:rsid w:val="00265255"/>
    <w:rsid w:val="00267277"/>
    <w:rsid w:val="002739F4"/>
    <w:rsid w:val="002777D7"/>
    <w:rsid w:val="00281452"/>
    <w:rsid w:val="00281E31"/>
    <w:rsid w:val="002907FD"/>
    <w:rsid w:val="00295A2A"/>
    <w:rsid w:val="00295BC4"/>
    <w:rsid w:val="002976A7"/>
    <w:rsid w:val="002A449C"/>
    <w:rsid w:val="002A64D4"/>
    <w:rsid w:val="002B420B"/>
    <w:rsid w:val="002B4277"/>
    <w:rsid w:val="002D2EA1"/>
    <w:rsid w:val="002D33E7"/>
    <w:rsid w:val="002D598B"/>
    <w:rsid w:val="002D5C37"/>
    <w:rsid w:val="002E3ADE"/>
    <w:rsid w:val="002F6C23"/>
    <w:rsid w:val="00315DBB"/>
    <w:rsid w:val="00317B95"/>
    <w:rsid w:val="003205A7"/>
    <w:rsid w:val="00322822"/>
    <w:rsid w:val="003245C1"/>
    <w:rsid w:val="003264B7"/>
    <w:rsid w:val="0033141B"/>
    <w:rsid w:val="003376B7"/>
    <w:rsid w:val="00341A74"/>
    <w:rsid w:val="00341FBA"/>
    <w:rsid w:val="00346A85"/>
    <w:rsid w:val="00354592"/>
    <w:rsid w:val="00361ADE"/>
    <w:rsid w:val="00364220"/>
    <w:rsid w:val="00373704"/>
    <w:rsid w:val="003A5094"/>
    <w:rsid w:val="003A5A2E"/>
    <w:rsid w:val="003B0979"/>
    <w:rsid w:val="003B16D2"/>
    <w:rsid w:val="003D351E"/>
    <w:rsid w:val="003D5A15"/>
    <w:rsid w:val="003E767D"/>
    <w:rsid w:val="003E789D"/>
    <w:rsid w:val="003F293F"/>
    <w:rsid w:val="003F6708"/>
    <w:rsid w:val="00412F63"/>
    <w:rsid w:val="004220A1"/>
    <w:rsid w:val="00424B33"/>
    <w:rsid w:val="0042515C"/>
    <w:rsid w:val="00444441"/>
    <w:rsid w:val="004476AD"/>
    <w:rsid w:val="00447826"/>
    <w:rsid w:val="00455B49"/>
    <w:rsid w:val="00470086"/>
    <w:rsid w:val="00472B7E"/>
    <w:rsid w:val="0047358C"/>
    <w:rsid w:val="00484B05"/>
    <w:rsid w:val="004919D9"/>
    <w:rsid w:val="00493877"/>
    <w:rsid w:val="0049599C"/>
    <w:rsid w:val="004A228E"/>
    <w:rsid w:val="004A27A8"/>
    <w:rsid w:val="004B1905"/>
    <w:rsid w:val="004B2A1C"/>
    <w:rsid w:val="004B79A8"/>
    <w:rsid w:val="004C037C"/>
    <w:rsid w:val="004C4069"/>
    <w:rsid w:val="004D1BF0"/>
    <w:rsid w:val="004D43B3"/>
    <w:rsid w:val="004D5E81"/>
    <w:rsid w:val="004D66E3"/>
    <w:rsid w:val="004E11E3"/>
    <w:rsid w:val="004E7D2B"/>
    <w:rsid w:val="004F6D95"/>
    <w:rsid w:val="00500965"/>
    <w:rsid w:val="0051396F"/>
    <w:rsid w:val="00513BF7"/>
    <w:rsid w:val="0051743A"/>
    <w:rsid w:val="00517F49"/>
    <w:rsid w:val="00521223"/>
    <w:rsid w:val="005267DD"/>
    <w:rsid w:val="00530FD6"/>
    <w:rsid w:val="00537804"/>
    <w:rsid w:val="00540198"/>
    <w:rsid w:val="005475BA"/>
    <w:rsid w:val="00577660"/>
    <w:rsid w:val="0059002A"/>
    <w:rsid w:val="005A692F"/>
    <w:rsid w:val="005B4BCE"/>
    <w:rsid w:val="005C41F7"/>
    <w:rsid w:val="005C4CE6"/>
    <w:rsid w:val="005D024B"/>
    <w:rsid w:val="005D5DA9"/>
    <w:rsid w:val="005E23CA"/>
    <w:rsid w:val="005F724A"/>
    <w:rsid w:val="005F79C5"/>
    <w:rsid w:val="00600B94"/>
    <w:rsid w:val="00611525"/>
    <w:rsid w:val="00611814"/>
    <w:rsid w:val="00624230"/>
    <w:rsid w:val="0062688A"/>
    <w:rsid w:val="00626DAC"/>
    <w:rsid w:val="00634315"/>
    <w:rsid w:val="00634C9D"/>
    <w:rsid w:val="0064735E"/>
    <w:rsid w:val="00654AEB"/>
    <w:rsid w:val="006636F3"/>
    <w:rsid w:val="00671609"/>
    <w:rsid w:val="006937ED"/>
    <w:rsid w:val="00697E00"/>
    <w:rsid w:val="006A6B74"/>
    <w:rsid w:val="006A7FC8"/>
    <w:rsid w:val="006B11DC"/>
    <w:rsid w:val="006B4CFB"/>
    <w:rsid w:val="006B63DF"/>
    <w:rsid w:val="006B6C7F"/>
    <w:rsid w:val="006C2BEA"/>
    <w:rsid w:val="006D2419"/>
    <w:rsid w:val="006D6F5D"/>
    <w:rsid w:val="006E0264"/>
    <w:rsid w:val="006E1C10"/>
    <w:rsid w:val="006E400F"/>
    <w:rsid w:val="006F0222"/>
    <w:rsid w:val="006F057C"/>
    <w:rsid w:val="006F408F"/>
    <w:rsid w:val="006F497A"/>
    <w:rsid w:val="006F6E01"/>
    <w:rsid w:val="007015EE"/>
    <w:rsid w:val="00730F67"/>
    <w:rsid w:val="00741821"/>
    <w:rsid w:val="00741E5D"/>
    <w:rsid w:val="0075612D"/>
    <w:rsid w:val="00765B78"/>
    <w:rsid w:val="007772E9"/>
    <w:rsid w:val="007946DD"/>
    <w:rsid w:val="00797343"/>
    <w:rsid w:val="007A077E"/>
    <w:rsid w:val="007A3EB3"/>
    <w:rsid w:val="007A6D12"/>
    <w:rsid w:val="007B1A50"/>
    <w:rsid w:val="007B39BC"/>
    <w:rsid w:val="007B4457"/>
    <w:rsid w:val="007B4799"/>
    <w:rsid w:val="007C1155"/>
    <w:rsid w:val="007C6BED"/>
    <w:rsid w:val="007D5983"/>
    <w:rsid w:val="007D7936"/>
    <w:rsid w:val="007E1143"/>
    <w:rsid w:val="007E3E72"/>
    <w:rsid w:val="007F1772"/>
    <w:rsid w:val="007F3377"/>
    <w:rsid w:val="007F4C9A"/>
    <w:rsid w:val="00800A74"/>
    <w:rsid w:val="00803EBB"/>
    <w:rsid w:val="00805656"/>
    <w:rsid w:val="00812237"/>
    <w:rsid w:val="008206CB"/>
    <w:rsid w:val="00820EAE"/>
    <w:rsid w:val="008246A0"/>
    <w:rsid w:val="00831D78"/>
    <w:rsid w:val="0083200A"/>
    <w:rsid w:val="00833777"/>
    <w:rsid w:val="00834877"/>
    <w:rsid w:val="00834B64"/>
    <w:rsid w:val="00840A5A"/>
    <w:rsid w:val="008446AE"/>
    <w:rsid w:val="0084612E"/>
    <w:rsid w:val="008475FE"/>
    <w:rsid w:val="008522EB"/>
    <w:rsid w:val="00856397"/>
    <w:rsid w:val="0085786F"/>
    <w:rsid w:val="008603ED"/>
    <w:rsid w:val="008637CF"/>
    <w:rsid w:val="008639BC"/>
    <w:rsid w:val="00897102"/>
    <w:rsid w:val="008A3E4F"/>
    <w:rsid w:val="008B24CE"/>
    <w:rsid w:val="008B412E"/>
    <w:rsid w:val="008B45A8"/>
    <w:rsid w:val="008C6304"/>
    <w:rsid w:val="008E38A1"/>
    <w:rsid w:val="00904C5D"/>
    <w:rsid w:val="00905E15"/>
    <w:rsid w:val="00915CCD"/>
    <w:rsid w:val="009272DC"/>
    <w:rsid w:val="009278BB"/>
    <w:rsid w:val="0095097C"/>
    <w:rsid w:val="00967016"/>
    <w:rsid w:val="00975A16"/>
    <w:rsid w:val="0098404A"/>
    <w:rsid w:val="0098405E"/>
    <w:rsid w:val="00995F66"/>
    <w:rsid w:val="00997C8D"/>
    <w:rsid w:val="009A0C0C"/>
    <w:rsid w:val="009A2CC3"/>
    <w:rsid w:val="009A75DA"/>
    <w:rsid w:val="009B28E7"/>
    <w:rsid w:val="009B5F4E"/>
    <w:rsid w:val="009C2534"/>
    <w:rsid w:val="009C5A85"/>
    <w:rsid w:val="009C6D12"/>
    <w:rsid w:val="009D2514"/>
    <w:rsid w:val="009D5A11"/>
    <w:rsid w:val="009E36AD"/>
    <w:rsid w:val="009E3A3B"/>
    <w:rsid w:val="009E578A"/>
    <w:rsid w:val="009E69D7"/>
    <w:rsid w:val="009F0CD4"/>
    <w:rsid w:val="00A03953"/>
    <w:rsid w:val="00A07365"/>
    <w:rsid w:val="00A11C5B"/>
    <w:rsid w:val="00A1575D"/>
    <w:rsid w:val="00A21224"/>
    <w:rsid w:val="00A25626"/>
    <w:rsid w:val="00A26024"/>
    <w:rsid w:val="00A350CE"/>
    <w:rsid w:val="00A41B70"/>
    <w:rsid w:val="00A44084"/>
    <w:rsid w:val="00A47E06"/>
    <w:rsid w:val="00A50299"/>
    <w:rsid w:val="00A53BF0"/>
    <w:rsid w:val="00A637D0"/>
    <w:rsid w:val="00A70027"/>
    <w:rsid w:val="00A71E43"/>
    <w:rsid w:val="00A72D77"/>
    <w:rsid w:val="00A90600"/>
    <w:rsid w:val="00A93277"/>
    <w:rsid w:val="00A937E2"/>
    <w:rsid w:val="00A97952"/>
    <w:rsid w:val="00AA200D"/>
    <w:rsid w:val="00AA2C27"/>
    <w:rsid w:val="00AB4FB4"/>
    <w:rsid w:val="00AD0888"/>
    <w:rsid w:val="00AF472F"/>
    <w:rsid w:val="00B004CB"/>
    <w:rsid w:val="00B02FD8"/>
    <w:rsid w:val="00B03D2A"/>
    <w:rsid w:val="00B053D3"/>
    <w:rsid w:val="00B123D9"/>
    <w:rsid w:val="00B16894"/>
    <w:rsid w:val="00B171FC"/>
    <w:rsid w:val="00B1760C"/>
    <w:rsid w:val="00B20855"/>
    <w:rsid w:val="00B26416"/>
    <w:rsid w:val="00B319D9"/>
    <w:rsid w:val="00B33E67"/>
    <w:rsid w:val="00B34B3A"/>
    <w:rsid w:val="00B36CFB"/>
    <w:rsid w:val="00B37899"/>
    <w:rsid w:val="00B423E7"/>
    <w:rsid w:val="00B47AF4"/>
    <w:rsid w:val="00B51567"/>
    <w:rsid w:val="00B54703"/>
    <w:rsid w:val="00B54EB2"/>
    <w:rsid w:val="00B6214E"/>
    <w:rsid w:val="00B64E75"/>
    <w:rsid w:val="00B70A5D"/>
    <w:rsid w:val="00B75E9F"/>
    <w:rsid w:val="00B75ECC"/>
    <w:rsid w:val="00B7686B"/>
    <w:rsid w:val="00B836EC"/>
    <w:rsid w:val="00B963CD"/>
    <w:rsid w:val="00BC5EBE"/>
    <w:rsid w:val="00BC616A"/>
    <w:rsid w:val="00BE1B42"/>
    <w:rsid w:val="00BE4B0E"/>
    <w:rsid w:val="00BE734A"/>
    <w:rsid w:val="00BF54E5"/>
    <w:rsid w:val="00BF6ED0"/>
    <w:rsid w:val="00BF7998"/>
    <w:rsid w:val="00C02714"/>
    <w:rsid w:val="00C1586F"/>
    <w:rsid w:val="00C213BB"/>
    <w:rsid w:val="00C21400"/>
    <w:rsid w:val="00C24218"/>
    <w:rsid w:val="00C4008B"/>
    <w:rsid w:val="00C43608"/>
    <w:rsid w:val="00C66AB7"/>
    <w:rsid w:val="00C67011"/>
    <w:rsid w:val="00C76FE1"/>
    <w:rsid w:val="00C957C9"/>
    <w:rsid w:val="00CC423F"/>
    <w:rsid w:val="00CD566F"/>
    <w:rsid w:val="00CD5E2A"/>
    <w:rsid w:val="00CE16BB"/>
    <w:rsid w:val="00D00A79"/>
    <w:rsid w:val="00D04E98"/>
    <w:rsid w:val="00D06F7C"/>
    <w:rsid w:val="00D14AF9"/>
    <w:rsid w:val="00D15EF0"/>
    <w:rsid w:val="00D233FA"/>
    <w:rsid w:val="00D27EEE"/>
    <w:rsid w:val="00D306CF"/>
    <w:rsid w:val="00D31A46"/>
    <w:rsid w:val="00D4329B"/>
    <w:rsid w:val="00D537B4"/>
    <w:rsid w:val="00D65B18"/>
    <w:rsid w:val="00D67FCB"/>
    <w:rsid w:val="00D705C9"/>
    <w:rsid w:val="00D73BE6"/>
    <w:rsid w:val="00D822A2"/>
    <w:rsid w:val="00D843BB"/>
    <w:rsid w:val="00D93409"/>
    <w:rsid w:val="00D95D30"/>
    <w:rsid w:val="00DA62D6"/>
    <w:rsid w:val="00DB767D"/>
    <w:rsid w:val="00DC7C89"/>
    <w:rsid w:val="00DD6846"/>
    <w:rsid w:val="00DE7AF5"/>
    <w:rsid w:val="00E124A3"/>
    <w:rsid w:val="00E14600"/>
    <w:rsid w:val="00E30BD2"/>
    <w:rsid w:val="00E31302"/>
    <w:rsid w:val="00E347B1"/>
    <w:rsid w:val="00E37691"/>
    <w:rsid w:val="00E37E9C"/>
    <w:rsid w:val="00E43FBE"/>
    <w:rsid w:val="00E600AA"/>
    <w:rsid w:val="00E601CC"/>
    <w:rsid w:val="00E65E67"/>
    <w:rsid w:val="00E736B6"/>
    <w:rsid w:val="00E75571"/>
    <w:rsid w:val="00E8393F"/>
    <w:rsid w:val="00E912D5"/>
    <w:rsid w:val="00E91B09"/>
    <w:rsid w:val="00EA081E"/>
    <w:rsid w:val="00EA08F0"/>
    <w:rsid w:val="00EA3A62"/>
    <w:rsid w:val="00EA431E"/>
    <w:rsid w:val="00EB2732"/>
    <w:rsid w:val="00EB373B"/>
    <w:rsid w:val="00EC3409"/>
    <w:rsid w:val="00EC35B0"/>
    <w:rsid w:val="00EC71D3"/>
    <w:rsid w:val="00ED1FB0"/>
    <w:rsid w:val="00ED5103"/>
    <w:rsid w:val="00EE03E9"/>
    <w:rsid w:val="00EF2193"/>
    <w:rsid w:val="00EF2384"/>
    <w:rsid w:val="00F041DD"/>
    <w:rsid w:val="00F12172"/>
    <w:rsid w:val="00F2240F"/>
    <w:rsid w:val="00F31C21"/>
    <w:rsid w:val="00F34882"/>
    <w:rsid w:val="00F416DB"/>
    <w:rsid w:val="00F444C1"/>
    <w:rsid w:val="00F456CE"/>
    <w:rsid w:val="00F475EB"/>
    <w:rsid w:val="00F511C2"/>
    <w:rsid w:val="00F52C74"/>
    <w:rsid w:val="00F76344"/>
    <w:rsid w:val="00F80ADC"/>
    <w:rsid w:val="00F94945"/>
    <w:rsid w:val="00F95DF2"/>
    <w:rsid w:val="00F97AA4"/>
    <w:rsid w:val="00FC015C"/>
    <w:rsid w:val="00FC5420"/>
    <w:rsid w:val="00FD2362"/>
    <w:rsid w:val="00FD4341"/>
    <w:rsid w:val="00FE41BB"/>
    <w:rsid w:val="00FF4773"/>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8420872"/>
  <w15:docId w15:val="{3ACDCAC6-F357-41A8-8C6B-E47229A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unhideWhenUsed/>
    <w:rsid w:val="0006494D"/>
    <w:rPr>
      <w:color w:val="0000FF"/>
      <w:u w:val="single"/>
    </w:rPr>
  </w:style>
  <w:style w:type="paragraph" w:styleId="Revision">
    <w:name w:val="Revision"/>
    <w:hidden/>
    <w:uiPriority w:val="99"/>
    <w:semiHidden/>
    <w:rsid w:val="00EA3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DD3A9-148C-4332-9A5E-373FC6F3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9</TotalTime>
  <Pages>2</Pages>
  <Words>700</Words>
  <Characters>3963</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4635</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dbsmith</dc:creator>
  <cp:lastModifiedBy>Karis Schoellmann</cp:lastModifiedBy>
  <cp:revision>5</cp:revision>
  <cp:lastPrinted>2017-06-21T14:15:00Z</cp:lastPrinted>
  <dcterms:created xsi:type="dcterms:W3CDTF">2020-03-06T21:59:00Z</dcterms:created>
  <dcterms:modified xsi:type="dcterms:W3CDTF">2020-09-17T14:45:00Z</dcterms:modified>
</cp:coreProperties>
</file>